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BD8" w:rsidRDefault="00E42BD8" w:rsidP="00932185">
      <w:pPr>
        <w:spacing w:line="276" w:lineRule="auto"/>
        <w:jc w:val="both"/>
        <w:rPr>
          <w:b/>
          <w:bCs/>
          <w:sz w:val="22"/>
          <w:szCs w:val="22"/>
          <w:lang w:val="de-DE"/>
        </w:rPr>
      </w:pPr>
    </w:p>
    <w:p w:rsidR="00F86194" w:rsidRPr="00F86194" w:rsidRDefault="0026540F" w:rsidP="00F86194">
      <w:pPr>
        <w:jc w:val="both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Sanitär</w:t>
      </w:r>
      <w:r w:rsidR="007139B9">
        <w:rPr>
          <w:b/>
          <w:bCs/>
          <w:sz w:val="28"/>
          <w:szCs w:val="28"/>
          <w:lang w:val="de-DE"/>
        </w:rPr>
        <w:t xml:space="preserve">-Solutions für den </w:t>
      </w:r>
      <w:r w:rsidR="00E127AF">
        <w:rPr>
          <w:b/>
          <w:bCs/>
          <w:sz w:val="28"/>
          <w:szCs w:val="28"/>
          <w:lang w:val="de-DE"/>
        </w:rPr>
        <w:t xml:space="preserve">halböffentlichen </w:t>
      </w:r>
      <w:r w:rsidR="006F3608">
        <w:rPr>
          <w:b/>
          <w:bCs/>
          <w:sz w:val="28"/>
          <w:szCs w:val="28"/>
          <w:lang w:val="de-DE"/>
        </w:rPr>
        <w:t>Bereich</w:t>
      </w:r>
    </w:p>
    <w:p w:rsidR="00F86194" w:rsidRPr="00F86194" w:rsidRDefault="00F86194" w:rsidP="00F86194">
      <w:pPr>
        <w:jc w:val="both"/>
        <w:rPr>
          <w:bCs/>
          <w:sz w:val="22"/>
          <w:szCs w:val="22"/>
          <w:lang w:val="de-DE"/>
        </w:rPr>
      </w:pPr>
    </w:p>
    <w:p w:rsidR="00F86194" w:rsidRPr="00F86194" w:rsidRDefault="00297425" w:rsidP="00F86194">
      <w:pPr>
        <w:jc w:val="both"/>
        <w:rPr>
          <w:bCs/>
          <w:i/>
          <w:sz w:val="22"/>
          <w:szCs w:val="22"/>
          <w:lang w:val="de-DE"/>
        </w:rPr>
      </w:pPr>
      <w:proofErr w:type="spellStart"/>
      <w:r>
        <w:rPr>
          <w:bCs/>
          <w:i/>
          <w:sz w:val="22"/>
          <w:szCs w:val="22"/>
          <w:lang w:val="de-DE"/>
        </w:rPr>
        <w:t>HighTech+i</w:t>
      </w:r>
      <w:r w:rsidR="007139B9">
        <w:rPr>
          <w:bCs/>
          <w:i/>
          <w:sz w:val="22"/>
          <w:szCs w:val="22"/>
          <w:lang w:val="de-DE"/>
        </w:rPr>
        <w:t>qua</w:t>
      </w:r>
      <w:proofErr w:type="spellEnd"/>
      <w:r w:rsidR="007139B9">
        <w:rPr>
          <w:bCs/>
          <w:i/>
          <w:sz w:val="22"/>
          <w:szCs w:val="22"/>
          <w:lang w:val="de-DE"/>
        </w:rPr>
        <w:t xml:space="preserve"> bietet innovative Gesamtlösungen</w:t>
      </w:r>
      <w:r w:rsidR="00C626CC">
        <w:rPr>
          <w:bCs/>
          <w:i/>
          <w:sz w:val="22"/>
          <w:szCs w:val="22"/>
          <w:lang w:val="de-DE"/>
        </w:rPr>
        <w:t xml:space="preserve"> für Wasch- und WC-Räume</w:t>
      </w:r>
    </w:p>
    <w:p w:rsidR="00F86194" w:rsidRPr="00F86194" w:rsidRDefault="00F86194" w:rsidP="00F86194">
      <w:pPr>
        <w:jc w:val="both"/>
        <w:rPr>
          <w:bCs/>
          <w:sz w:val="22"/>
          <w:szCs w:val="22"/>
          <w:lang w:val="de-DE"/>
        </w:rPr>
      </w:pPr>
    </w:p>
    <w:p w:rsidR="00371448" w:rsidRDefault="0061018B" w:rsidP="00F86194">
      <w:pPr>
        <w:jc w:val="both"/>
        <w:rPr>
          <w:bCs/>
          <w:sz w:val="22"/>
          <w:szCs w:val="22"/>
          <w:lang w:val="de-DE"/>
        </w:rPr>
      </w:pPr>
      <w:r>
        <w:rPr>
          <w:bCs/>
          <w:sz w:val="22"/>
          <w:szCs w:val="22"/>
          <w:lang w:val="de-DE"/>
        </w:rPr>
        <w:t xml:space="preserve">Ästhetik und Funktionalität sind </w:t>
      </w:r>
      <w:r w:rsidR="00297425">
        <w:rPr>
          <w:bCs/>
          <w:sz w:val="22"/>
          <w:szCs w:val="22"/>
          <w:lang w:val="de-DE"/>
        </w:rPr>
        <w:t>im</w:t>
      </w:r>
      <w:r>
        <w:rPr>
          <w:bCs/>
          <w:sz w:val="22"/>
          <w:szCs w:val="22"/>
          <w:lang w:val="de-DE"/>
        </w:rPr>
        <w:t xml:space="preserve"> halböffentlichen und gewerblichen </w:t>
      </w:r>
      <w:r w:rsidR="00B453B5">
        <w:rPr>
          <w:bCs/>
          <w:sz w:val="22"/>
          <w:szCs w:val="22"/>
          <w:lang w:val="de-DE"/>
        </w:rPr>
        <w:t>Sanitärbereich</w:t>
      </w:r>
      <w:r>
        <w:rPr>
          <w:bCs/>
          <w:sz w:val="22"/>
          <w:szCs w:val="22"/>
          <w:lang w:val="de-DE"/>
        </w:rPr>
        <w:t xml:space="preserve"> von großer Bedeutung, sie spiegeln den</w:t>
      </w:r>
      <w:r w:rsidR="001703FF">
        <w:rPr>
          <w:bCs/>
          <w:sz w:val="22"/>
          <w:szCs w:val="22"/>
          <w:lang w:val="de-DE"/>
        </w:rPr>
        <w:t xml:space="preserve"> Qualitätsanspruch </w:t>
      </w:r>
      <w:r w:rsidR="00026783">
        <w:rPr>
          <w:bCs/>
          <w:sz w:val="22"/>
          <w:szCs w:val="22"/>
          <w:lang w:val="de-DE"/>
        </w:rPr>
        <w:t>eines</w:t>
      </w:r>
      <w:r w:rsidR="001703FF">
        <w:rPr>
          <w:bCs/>
          <w:sz w:val="22"/>
          <w:szCs w:val="22"/>
          <w:lang w:val="de-DE"/>
        </w:rPr>
        <w:t xml:space="preserve"> Unternehmens</w:t>
      </w:r>
      <w:r w:rsidR="00BB199C">
        <w:rPr>
          <w:bCs/>
          <w:sz w:val="22"/>
          <w:szCs w:val="22"/>
          <w:lang w:val="de-DE"/>
        </w:rPr>
        <w:t xml:space="preserve"> wi</w:t>
      </w:r>
      <w:r>
        <w:rPr>
          <w:bCs/>
          <w:sz w:val="22"/>
          <w:szCs w:val="22"/>
          <w:lang w:val="de-DE"/>
        </w:rPr>
        <w:t xml:space="preserve">der. </w:t>
      </w:r>
      <w:proofErr w:type="spellStart"/>
      <w:r w:rsidR="00284D05">
        <w:rPr>
          <w:bCs/>
          <w:sz w:val="22"/>
          <w:szCs w:val="22"/>
          <w:lang w:val="de-DE"/>
        </w:rPr>
        <w:t>HighTech+iqua</w:t>
      </w:r>
      <w:proofErr w:type="spellEnd"/>
      <w:r w:rsidR="00284D05">
        <w:rPr>
          <w:bCs/>
          <w:sz w:val="22"/>
          <w:szCs w:val="22"/>
          <w:lang w:val="de-DE"/>
        </w:rPr>
        <w:t xml:space="preserve"> biete</w:t>
      </w:r>
      <w:r w:rsidR="00371448">
        <w:rPr>
          <w:bCs/>
          <w:sz w:val="22"/>
          <w:szCs w:val="22"/>
          <w:lang w:val="de-DE"/>
        </w:rPr>
        <w:t>t</w:t>
      </w:r>
      <w:r w:rsidR="00284D05">
        <w:rPr>
          <w:bCs/>
          <w:sz w:val="22"/>
          <w:szCs w:val="22"/>
          <w:lang w:val="de-DE"/>
        </w:rPr>
        <w:t xml:space="preserve"> Allround-Lösungen für </w:t>
      </w:r>
      <w:r w:rsidR="00B453B5">
        <w:rPr>
          <w:bCs/>
          <w:sz w:val="22"/>
          <w:szCs w:val="22"/>
          <w:lang w:val="de-DE"/>
        </w:rPr>
        <w:t>diese</w:t>
      </w:r>
      <w:r>
        <w:rPr>
          <w:bCs/>
          <w:sz w:val="22"/>
          <w:szCs w:val="22"/>
          <w:lang w:val="de-DE"/>
        </w:rPr>
        <w:t xml:space="preserve"> Umgebung. So umfasst das Sortiment des Sanitärausstatters neben Waschtischen, Ar</w:t>
      </w:r>
      <w:r w:rsidR="00B453B5">
        <w:rPr>
          <w:bCs/>
          <w:sz w:val="22"/>
          <w:szCs w:val="22"/>
          <w:lang w:val="de-DE"/>
        </w:rPr>
        <w:t>maturen</w:t>
      </w:r>
      <w:r w:rsidR="0026540F">
        <w:rPr>
          <w:bCs/>
          <w:sz w:val="22"/>
          <w:szCs w:val="22"/>
          <w:lang w:val="de-DE"/>
        </w:rPr>
        <w:t>, Duschen</w:t>
      </w:r>
      <w:r w:rsidR="00B453B5">
        <w:rPr>
          <w:bCs/>
          <w:sz w:val="22"/>
          <w:szCs w:val="22"/>
          <w:lang w:val="de-DE"/>
        </w:rPr>
        <w:t xml:space="preserve"> und </w:t>
      </w:r>
      <w:proofErr w:type="spellStart"/>
      <w:r w:rsidR="00B453B5">
        <w:rPr>
          <w:bCs/>
          <w:sz w:val="22"/>
          <w:szCs w:val="22"/>
          <w:lang w:val="de-DE"/>
        </w:rPr>
        <w:t>Urinal</w:t>
      </w:r>
      <w:r w:rsidR="0026540F">
        <w:rPr>
          <w:bCs/>
          <w:sz w:val="22"/>
          <w:szCs w:val="22"/>
          <w:lang w:val="de-DE"/>
        </w:rPr>
        <w:t>steuerung</w:t>
      </w:r>
      <w:r w:rsidR="00B453B5">
        <w:rPr>
          <w:bCs/>
          <w:sz w:val="22"/>
          <w:szCs w:val="22"/>
          <w:lang w:val="de-DE"/>
        </w:rPr>
        <w:t>en</w:t>
      </w:r>
      <w:proofErr w:type="spellEnd"/>
      <w:r w:rsidR="00B453B5">
        <w:rPr>
          <w:bCs/>
          <w:sz w:val="22"/>
          <w:szCs w:val="22"/>
          <w:lang w:val="de-DE"/>
        </w:rPr>
        <w:t xml:space="preserve"> zahlreiche</w:t>
      </w:r>
      <w:r>
        <w:rPr>
          <w:bCs/>
          <w:sz w:val="22"/>
          <w:szCs w:val="22"/>
          <w:lang w:val="de-DE"/>
        </w:rPr>
        <w:t xml:space="preserve"> Accessoires </w:t>
      </w:r>
      <w:r w:rsidR="0026540F">
        <w:rPr>
          <w:bCs/>
          <w:sz w:val="22"/>
          <w:szCs w:val="22"/>
          <w:lang w:val="de-DE"/>
        </w:rPr>
        <w:t xml:space="preserve">in </w:t>
      </w:r>
      <w:r>
        <w:rPr>
          <w:bCs/>
          <w:sz w:val="22"/>
          <w:szCs w:val="22"/>
          <w:lang w:val="de-DE"/>
        </w:rPr>
        <w:t>edle</w:t>
      </w:r>
      <w:r w:rsidR="0026540F">
        <w:rPr>
          <w:bCs/>
          <w:sz w:val="22"/>
          <w:szCs w:val="22"/>
          <w:lang w:val="de-DE"/>
        </w:rPr>
        <w:t>m</w:t>
      </w:r>
      <w:r>
        <w:rPr>
          <w:bCs/>
          <w:sz w:val="22"/>
          <w:szCs w:val="22"/>
          <w:lang w:val="de-DE"/>
        </w:rPr>
        <w:t xml:space="preserve"> Design</w:t>
      </w:r>
      <w:r w:rsidR="0026540F">
        <w:rPr>
          <w:bCs/>
          <w:sz w:val="22"/>
          <w:szCs w:val="22"/>
          <w:lang w:val="de-DE"/>
        </w:rPr>
        <w:t>.</w:t>
      </w:r>
      <w:r>
        <w:rPr>
          <w:bCs/>
          <w:sz w:val="22"/>
          <w:szCs w:val="22"/>
          <w:lang w:val="de-DE"/>
        </w:rPr>
        <w:t xml:space="preserve"> </w:t>
      </w:r>
      <w:r w:rsidR="00743F25">
        <w:rPr>
          <w:bCs/>
          <w:sz w:val="22"/>
          <w:szCs w:val="22"/>
          <w:lang w:val="de-DE"/>
        </w:rPr>
        <w:t xml:space="preserve">Spiegel, </w:t>
      </w:r>
      <w:r>
        <w:rPr>
          <w:bCs/>
          <w:sz w:val="22"/>
          <w:szCs w:val="22"/>
          <w:lang w:val="de-DE"/>
        </w:rPr>
        <w:t>Bürstengarnituren, Papierro</w:t>
      </w:r>
      <w:r w:rsidR="00B453B5">
        <w:rPr>
          <w:bCs/>
          <w:sz w:val="22"/>
          <w:szCs w:val="22"/>
          <w:lang w:val="de-DE"/>
        </w:rPr>
        <w:t>llen- und Handtuchhalter</w:t>
      </w:r>
      <w:r w:rsidR="0026540F">
        <w:rPr>
          <w:bCs/>
          <w:sz w:val="22"/>
          <w:szCs w:val="22"/>
          <w:lang w:val="de-DE"/>
        </w:rPr>
        <w:t xml:space="preserve"> </w:t>
      </w:r>
      <w:r>
        <w:rPr>
          <w:bCs/>
          <w:sz w:val="22"/>
          <w:szCs w:val="22"/>
          <w:lang w:val="de-DE"/>
        </w:rPr>
        <w:t>sowie Seifen- und Handtuchspender</w:t>
      </w:r>
      <w:r w:rsidR="0026540F">
        <w:rPr>
          <w:bCs/>
          <w:sz w:val="22"/>
          <w:szCs w:val="22"/>
          <w:lang w:val="de-DE"/>
        </w:rPr>
        <w:t xml:space="preserve"> ergänzen neben Sanitär-Unterputzkombinationen die</w:t>
      </w:r>
      <w:r w:rsidR="00EE2126">
        <w:rPr>
          <w:bCs/>
          <w:sz w:val="22"/>
          <w:szCs w:val="22"/>
          <w:lang w:val="de-DE"/>
        </w:rPr>
        <w:t xml:space="preserve"> Produktpalette</w:t>
      </w:r>
      <w:r w:rsidR="00207B36">
        <w:rPr>
          <w:bCs/>
          <w:sz w:val="22"/>
          <w:szCs w:val="22"/>
          <w:lang w:val="de-DE"/>
        </w:rPr>
        <w:t xml:space="preserve"> zur </w:t>
      </w:r>
      <w:proofErr w:type="gramStart"/>
      <w:r w:rsidR="00447C1D">
        <w:rPr>
          <w:bCs/>
          <w:sz w:val="22"/>
          <w:szCs w:val="22"/>
          <w:lang w:val="de-DE"/>
        </w:rPr>
        <w:t>einer</w:t>
      </w:r>
      <w:proofErr w:type="gramEnd"/>
      <w:r w:rsidR="00447C1D">
        <w:rPr>
          <w:bCs/>
          <w:sz w:val="22"/>
          <w:szCs w:val="22"/>
          <w:lang w:val="de-DE"/>
        </w:rPr>
        <w:t xml:space="preserve"> harmonischen</w:t>
      </w:r>
      <w:r w:rsidR="00EE2126">
        <w:rPr>
          <w:bCs/>
          <w:sz w:val="22"/>
          <w:szCs w:val="22"/>
          <w:lang w:val="de-DE"/>
        </w:rPr>
        <w:t xml:space="preserve"> Gesamtausstattung des kompletten Sanitärbereichs.</w:t>
      </w:r>
    </w:p>
    <w:p w:rsidR="00F86194" w:rsidRPr="00F86194" w:rsidRDefault="00F86194" w:rsidP="00F86194">
      <w:pPr>
        <w:jc w:val="both"/>
        <w:rPr>
          <w:bCs/>
          <w:sz w:val="22"/>
          <w:szCs w:val="22"/>
          <w:lang w:val="de-DE"/>
        </w:rPr>
      </w:pPr>
    </w:p>
    <w:p w:rsidR="00F86194" w:rsidRPr="00F86194" w:rsidRDefault="009D47C3" w:rsidP="00F86194">
      <w:pPr>
        <w:jc w:val="both"/>
        <w:rPr>
          <w:b/>
          <w:bCs/>
          <w:sz w:val="22"/>
          <w:szCs w:val="22"/>
          <w:lang w:val="de-DE"/>
        </w:rPr>
      </w:pPr>
      <w:r>
        <w:rPr>
          <w:b/>
          <w:bCs/>
          <w:sz w:val="22"/>
          <w:szCs w:val="22"/>
          <w:lang w:val="de-DE"/>
        </w:rPr>
        <w:t>Design</w:t>
      </w:r>
      <w:r w:rsidR="008B4CA3">
        <w:rPr>
          <w:b/>
          <w:bCs/>
          <w:sz w:val="22"/>
          <w:szCs w:val="22"/>
          <w:lang w:val="de-DE"/>
        </w:rPr>
        <w:t xml:space="preserve"> trifft Technologie</w:t>
      </w:r>
    </w:p>
    <w:p w:rsidR="00F86194" w:rsidRPr="00F86194" w:rsidRDefault="00F86194" w:rsidP="00F86194">
      <w:pPr>
        <w:jc w:val="both"/>
        <w:rPr>
          <w:bCs/>
          <w:sz w:val="22"/>
          <w:szCs w:val="22"/>
          <w:lang w:val="de-DE"/>
        </w:rPr>
      </w:pPr>
    </w:p>
    <w:p w:rsidR="00A7464E" w:rsidRDefault="006F3608" w:rsidP="00F86194">
      <w:pPr>
        <w:jc w:val="both"/>
        <w:rPr>
          <w:bCs/>
          <w:sz w:val="22"/>
          <w:szCs w:val="22"/>
          <w:lang w:val="de-DE"/>
        </w:rPr>
      </w:pPr>
      <w:r>
        <w:rPr>
          <w:bCs/>
          <w:sz w:val="22"/>
          <w:szCs w:val="22"/>
          <w:lang w:val="de-DE"/>
        </w:rPr>
        <w:t xml:space="preserve">Die </w:t>
      </w:r>
      <w:r w:rsidR="00026783">
        <w:rPr>
          <w:bCs/>
          <w:sz w:val="22"/>
          <w:szCs w:val="22"/>
          <w:lang w:val="de-DE"/>
        </w:rPr>
        <w:t xml:space="preserve">für Design </w:t>
      </w:r>
      <w:r>
        <w:rPr>
          <w:bCs/>
          <w:sz w:val="22"/>
          <w:szCs w:val="22"/>
          <w:lang w:val="de-DE"/>
        </w:rPr>
        <w:t xml:space="preserve">preisgekrönten </w:t>
      </w:r>
      <w:r w:rsidR="00EE2126">
        <w:rPr>
          <w:bCs/>
          <w:sz w:val="22"/>
          <w:szCs w:val="22"/>
          <w:lang w:val="de-DE"/>
        </w:rPr>
        <w:t xml:space="preserve">Produkte von </w:t>
      </w:r>
      <w:proofErr w:type="spellStart"/>
      <w:r w:rsidR="00EE2126">
        <w:rPr>
          <w:bCs/>
          <w:sz w:val="22"/>
          <w:szCs w:val="22"/>
          <w:lang w:val="de-DE"/>
        </w:rPr>
        <w:t>HighTech+iqua</w:t>
      </w:r>
      <w:proofErr w:type="spellEnd"/>
      <w:r>
        <w:rPr>
          <w:bCs/>
          <w:sz w:val="22"/>
          <w:szCs w:val="22"/>
          <w:lang w:val="de-DE"/>
        </w:rPr>
        <w:t xml:space="preserve"> bestechen durch</w:t>
      </w:r>
      <w:r w:rsidR="00EE2126">
        <w:rPr>
          <w:bCs/>
          <w:sz w:val="22"/>
          <w:szCs w:val="22"/>
          <w:lang w:val="de-DE"/>
        </w:rPr>
        <w:t xml:space="preserve"> innovative Technik</w:t>
      </w:r>
      <w:r w:rsidR="008B4CA3">
        <w:rPr>
          <w:bCs/>
          <w:sz w:val="22"/>
          <w:szCs w:val="22"/>
          <w:lang w:val="de-DE"/>
        </w:rPr>
        <w:t xml:space="preserve">, die sie zu </w:t>
      </w:r>
      <w:r w:rsidR="00EE2126">
        <w:rPr>
          <w:bCs/>
          <w:sz w:val="22"/>
          <w:szCs w:val="22"/>
          <w:lang w:val="de-DE"/>
        </w:rPr>
        <w:t>sinnvolle</w:t>
      </w:r>
      <w:r w:rsidR="008B4CA3">
        <w:rPr>
          <w:bCs/>
          <w:sz w:val="22"/>
          <w:szCs w:val="22"/>
          <w:lang w:val="de-DE"/>
        </w:rPr>
        <w:t>n</w:t>
      </w:r>
      <w:r w:rsidR="00324711">
        <w:rPr>
          <w:bCs/>
          <w:sz w:val="22"/>
          <w:szCs w:val="22"/>
          <w:lang w:val="de-DE"/>
        </w:rPr>
        <w:t>,</w:t>
      </w:r>
      <w:r w:rsidR="00EE2126">
        <w:rPr>
          <w:bCs/>
          <w:sz w:val="22"/>
          <w:szCs w:val="22"/>
          <w:lang w:val="de-DE"/>
        </w:rPr>
        <w:t xml:space="preserve"> ökologische</w:t>
      </w:r>
      <w:r w:rsidR="008B4CA3">
        <w:rPr>
          <w:bCs/>
          <w:sz w:val="22"/>
          <w:szCs w:val="22"/>
          <w:lang w:val="de-DE"/>
        </w:rPr>
        <w:t>n</w:t>
      </w:r>
      <w:r w:rsidR="00EE2126">
        <w:rPr>
          <w:bCs/>
          <w:sz w:val="22"/>
          <w:szCs w:val="22"/>
          <w:lang w:val="de-DE"/>
        </w:rPr>
        <w:t xml:space="preserve"> Lösunge</w:t>
      </w:r>
      <w:r w:rsidR="00297425">
        <w:rPr>
          <w:bCs/>
          <w:sz w:val="22"/>
          <w:szCs w:val="22"/>
          <w:lang w:val="de-DE"/>
        </w:rPr>
        <w:t xml:space="preserve">n </w:t>
      </w:r>
      <w:r w:rsidR="00324711">
        <w:rPr>
          <w:bCs/>
          <w:sz w:val="22"/>
          <w:szCs w:val="22"/>
          <w:lang w:val="de-DE"/>
        </w:rPr>
        <w:t>macht</w:t>
      </w:r>
      <w:r w:rsidR="00297425">
        <w:rPr>
          <w:bCs/>
          <w:sz w:val="22"/>
          <w:szCs w:val="22"/>
          <w:lang w:val="de-DE"/>
        </w:rPr>
        <w:t>. Berührungslose, sensor</w:t>
      </w:r>
      <w:r w:rsidR="00EE2126">
        <w:rPr>
          <w:bCs/>
          <w:sz w:val="22"/>
          <w:szCs w:val="22"/>
          <w:lang w:val="de-DE"/>
        </w:rPr>
        <w:t>gesteuerte Armaturen und wasserlose Urinale sparen Ressourcen und tragen zum Wo</w:t>
      </w:r>
      <w:r w:rsidR="00395ED6">
        <w:rPr>
          <w:bCs/>
          <w:sz w:val="22"/>
          <w:szCs w:val="22"/>
          <w:lang w:val="de-DE"/>
        </w:rPr>
        <w:t xml:space="preserve">hl von Benutzer und Umwelt bei. Der Hersteller setzt außerdem auf hochwertige Materialien wie Glas, Edelstahl und Beton. Hohe Qualität und sorgfältige Verarbeitung gewährleisten </w:t>
      </w:r>
      <w:r w:rsidR="008217DC">
        <w:rPr>
          <w:bCs/>
          <w:sz w:val="22"/>
          <w:szCs w:val="22"/>
          <w:lang w:val="de-DE"/>
        </w:rPr>
        <w:t>Robustheit und Langlebigkeit</w:t>
      </w:r>
      <w:r w:rsidR="00395ED6">
        <w:rPr>
          <w:bCs/>
          <w:sz w:val="22"/>
          <w:szCs w:val="22"/>
          <w:lang w:val="de-DE"/>
        </w:rPr>
        <w:t xml:space="preserve">, </w:t>
      </w:r>
      <w:r w:rsidR="00026783">
        <w:rPr>
          <w:bCs/>
          <w:sz w:val="22"/>
          <w:szCs w:val="22"/>
          <w:lang w:val="de-DE"/>
        </w:rPr>
        <w:t xml:space="preserve">die </w:t>
      </w:r>
      <w:r w:rsidR="00395ED6">
        <w:rPr>
          <w:bCs/>
          <w:sz w:val="22"/>
          <w:szCs w:val="22"/>
          <w:lang w:val="de-DE"/>
        </w:rPr>
        <w:t>gerade im halböffentlichen Bereich entscheidend</w:t>
      </w:r>
      <w:r w:rsidR="00026783">
        <w:rPr>
          <w:bCs/>
          <w:sz w:val="22"/>
          <w:szCs w:val="22"/>
          <w:lang w:val="de-DE"/>
        </w:rPr>
        <w:t xml:space="preserve"> ist.</w:t>
      </w:r>
      <w:r w:rsidR="00395ED6">
        <w:rPr>
          <w:bCs/>
          <w:sz w:val="22"/>
          <w:szCs w:val="22"/>
          <w:lang w:val="de-DE"/>
        </w:rPr>
        <w:t xml:space="preserve"> </w:t>
      </w:r>
      <w:r w:rsidR="00026783">
        <w:rPr>
          <w:bCs/>
          <w:sz w:val="22"/>
          <w:szCs w:val="22"/>
          <w:lang w:val="de-DE"/>
        </w:rPr>
        <w:t>D</w:t>
      </w:r>
      <w:r w:rsidR="00324711">
        <w:rPr>
          <w:bCs/>
          <w:sz w:val="22"/>
          <w:szCs w:val="22"/>
          <w:lang w:val="de-DE"/>
        </w:rPr>
        <w:t>ie</w:t>
      </w:r>
      <w:r w:rsidR="008217DC">
        <w:rPr>
          <w:bCs/>
          <w:sz w:val="22"/>
          <w:szCs w:val="22"/>
          <w:lang w:val="de-DE"/>
        </w:rPr>
        <w:t xml:space="preserve"> </w:t>
      </w:r>
      <w:proofErr w:type="spellStart"/>
      <w:r w:rsidR="00026783">
        <w:rPr>
          <w:bCs/>
          <w:sz w:val="22"/>
          <w:szCs w:val="22"/>
          <w:lang w:val="de-DE"/>
        </w:rPr>
        <w:t>HighTech+iqua</w:t>
      </w:r>
      <w:proofErr w:type="spellEnd"/>
      <w:r w:rsidR="00026783">
        <w:rPr>
          <w:bCs/>
          <w:sz w:val="22"/>
          <w:szCs w:val="22"/>
          <w:lang w:val="de-DE"/>
        </w:rPr>
        <w:t xml:space="preserve"> Produkte sind </w:t>
      </w:r>
      <w:r w:rsidR="00DB58EF">
        <w:rPr>
          <w:bCs/>
          <w:sz w:val="22"/>
          <w:szCs w:val="22"/>
          <w:lang w:val="de-DE"/>
        </w:rPr>
        <w:t xml:space="preserve">in </w:t>
      </w:r>
      <w:r w:rsidR="00026783">
        <w:rPr>
          <w:bCs/>
          <w:sz w:val="22"/>
          <w:szCs w:val="22"/>
          <w:lang w:val="de-DE"/>
        </w:rPr>
        <w:t xml:space="preserve">einer </w:t>
      </w:r>
      <w:r w:rsidR="00DB58EF">
        <w:rPr>
          <w:bCs/>
          <w:sz w:val="22"/>
          <w:szCs w:val="22"/>
          <w:lang w:val="de-DE"/>
        </w:rPr>
        <w:t>Umgebung</w:t>
      </w:r>
      <w:r w:rsidR="00026783">
        <w:rPr>
          <w:bCs/>
          <w:sz w:val="22"/>
          <w:szCs w:val="22"/>
          <w:lang w:val="de-DE"/>
        </w:rPr>
        <w:t xml:space="preserve"> mit stark frequentierter Nutzung auch</w:t>
      </w:r>
      <w:r w:rsidR="008217DC">
        <w:rPr>
          <w:bCs/>
          <w:sz w:val="22"/>
          <w:szCs w:val="22"/>
          <w:lang w:val="de-DE"/>
        </w:rPr>
        <w:t xml:space="preserve"> </w:t>
      </w:r>
      <w:r w:rsidR="00026783">
        <w:rPr>
          <w:bCs/>
          <w:sz w:val="22"/>
          <w:szCs w:val="22"/>
          <w:lang w:val="de-DE"/>
        </w:rPr>
        <w:t xml:space="preserve">noch </w:t>
      </w:r>
      <w:r w:rsidR="008217DC">
        <w:rPr>
          <w:bCs/>
          <w:sz w:val="22"/>
          <w:szCs w:val="22"/>
          <w:lang w:val="de-DE"/>
        </w:rPr>
        <w:t>nach Jahren ansehnlich und funktionstüchtig.</w:t>
      </w:r>
      <w:r w:rsidR="00BE1EBC">
        <w:rPr>
          <w:bCs/>
          <w:sz w:val="22"/>
          <w:szCs w:val="22"/>
          <w:lang w:val="de-DE"/>
        </w:rPr>
        <w:t xml:space="preserve"> </w:t>
      </w:r>
      <w:r w:rsidR="004F1359">
        <w:rPr>
          <w:bCs/>
          <w:sz w:val="22"/>
          <w:szCs w:val="22"/>
          <w:lang w:val="de-DE"/>
        </w:rPr>
        <w:t xml:space="preserve">Kreative Details </w:t>
      </w:r>
      <w:r w:rsidR="00A455AC">
        <w:rPr>
          <w:bCs/>
          <w:sz w:val="22"/>
          <w:szCs w:val="22"/>
          <w:lang w:val="de-DE"/>
        </w:rPr>
        <w:t>finden sich  beispielsweise im</w:t>
      </w:r>
      <w:r w:rsidR="004F1359">
        <w:rPr>
          <w:bCs/>
          <w:sz w:val="22"/>
          <w:szCs w:val="22"/>
          <w:lang w:val="de-DE"/>
        </w:rPr>
        <w:t xml:space="preserve"> futuristisch</w:t>
      </w:r>
      <w:r w:rsidR="00DB58EF">
        <w:rPr>
          <w:bCs/>
          <w:sz w:val="22"/>
          <w:szCs w:val="22"/>
          <w:lang w:val="de-DE"/>
        </w:rPr>
        <w:t>e</w:t>
      </w:r>
      <w:r w:rsidR="00A455AC">
        <w:rPr>
          <w:bCs/>
          <w:sz w:val="22"/>
          <w:szCs w:val="22"/>
          <w:lang w:val="de-DE"/>
        </w:rPr>
        <w:t>n</w:t>
      </w:r>
      <w:r w:rsidR="004F1359">
        <w:rPr>
          <w:bCs/>
          <w:sz w:val="22"/>
          <w:szCs w:val="22"/>
          <w:lang w:val="de-DE"/>
        </w:rPr>
        <w:t xml:space="preserve"> Design der Twist Armatur</w:t>
      </w:r>
      <w:r w:rsidR="00A455AC">
        <w:rPr>
          <w:bCs/>
          <w:sz w:val="22"/>
          <w:szCs w:val="22"/>
          <w:lang w:val="de-DE"/>
        </w:rPr>
        <w:t>: das Bedienteil leuchtet und signalisiert farbig die Temperatur des Wassers (heißes Wasser in rot, kaltes Wasser in blau, warmes Wasser in orange).</w:t>
      </w:r>
      <w:r w:rsidR="00976994">
        <w:rPr>
          <w:bCs/>
          <w:sz w:val="22"/>
          <w:szCs w:val="22"/>
          <w:lang w:val="de-DE"/>
        </w:rPr>
        <w:t xml:space="preserve"> Die </w:t>
      </w:r>
      <w:r w:rsidR="00733138">
        <w:rPr>
          <w:bCs/>
          <w:sz w:val="22"/>
          <w:szCs w:val="22"/>
          <w:lang w:val="de-DE"/>
        </w:rPr>
        <w:t>runden</w:t>
      </w:r>
      <w:r w:rsidR="00447C1D">
        <w:rPr>
          <w:bCs/>
          <w:sz w:val="22"/>
          <w:szCs w:val="22"/>
          <w:lang w:val="de-DE"/>
        </w:rPr>
        <w:t xml:space="preserve"> </w:t>
      </w:r>
      <w:r w:rsidR="00A455AC">
        <w:rPr>
          <w:bCs/>
          <w:sz w:val="22"/>
          <w:szCs w:val="22"/>
          <w:lang w:val="de-DE"/>
        </w:rPr>
        <w:t>Form</w:t>
      </w:r>
      <w:r w:rsidR="00447C1D">
        <w:rPr>
          <w:bCs/>
          <w:sz w:val="22"/>
          <w:szCs w:val="22"/>
          <w:lang w:val="de-DE"/>
        </w:rPr>
        <w:t>en</w:t>
      </w:r>
      <w:r w:rsidR="00A455AC">
        <w:rPr>
          <w:bCs/>
          <w:sz w:val="22"/>
          <w:szCs w:val="22"/>
          <w:lang w:val="de-DE"/>
        </w:rPr>
        <w:t xml:space="preserve"> </w:t>
      </w:r>
      <w:r w:rsidR="00976994">
        <w:rPr>
          <w:bCs/>
          <w:sz w:val="22"/>
          <w:szCs w:val="22"/>
          <w:lang w:val="de-DE"/>
        </w:rPr>
        <w:t>der</w:t>
      </w:r>
      <w:r w:rsidR="00A455AC">
        <w:rPr>
          <w:bCs/>
          <w:sz w:val="22"/>
          <w:szCs w:val="22"/>
          <w:lang w:val="de-DE"/>
        </w:rPr>
        <w:t xml:space="preserve"> Armatur </w:t>
      </w:r>
      <w:r w:rsidR="00976846">
        <w:rPr>
          <w:bCs/>
          <w:sz w:val="22"/>
          <w:szCs w:val="22"/>
          <w:lang w:val="de-DE"/>
        </w:rPr>
        <w:t>harmonieren mit denen der</w:t>
      </w:r>
      <w:r w:rsidR="00976994">
        <w:rPr>
          <w:bCs/>
          <w:sz w:val="22"/>
          <w:szCs w:val="22"/>
          <w:lang w:val="de-DE"/>
        </w:rPr>
        <w:t xml:space="preserve"> </w:t>
      </w:r>
      <w:r w:rsidR="00447C1D">
        <w:rPr>
          <w:bCs/>
          <w:sz w:val="22"/>
          <w:szCs w:val="22"/>
          <w:lang w:val="de-DE"/>
        </w:rPr>
        <w:t xml:space="preserve">Kumme </w:t>
      </w:r>
      <w:r w:rsidR="00976994">
        <w:rPr>
          <w:bCs/>
          <w:sz w:val="22"/>
          <w:szCs w:val="22"/>
          <w:lang w:val="de-DE"/>
        </w:rPr>
        <w:t>des Bolero Waschtisches</w:t>
      </w:r>
      <w:r w:rsidR="00976846">
        <w:rPr>
          <w:bCs/>
          <w:sz w:val="22"/>
          <w:szCs w:val="22"/>
          <w:lang w:val="de-DE"/>
        </w:rPr>
        <w:t>. Homoge</w:t>
      </w:r>
      <w:r w:rsidR="00F0228F">
        <w:rPr>
          <w:bCs/>
          <w:sz w:val="22"/>
          <w:szCs w:val="22"/>
          <w:lang w:val="de-DE"/>
        </w:rPr>
        <w:t xml:space="preserve">n </w:t>
      </w:r>
      <w:r w:rsidR="00976846">
        <w:rPr>
          <w:bCs/>
          <w:sz w:val="22"/>
          <w:szCs w:val="22"/>
          <w:lang w:val="de-DE"/>
        </w:rPr>
        <w:t xml:space="preserve">zeigen sich </w:t>
      </w:r>
      <w:r w:rsidR="00B802E2">
        <w:rPr>
          <w:bCs/>
          <w:sz w:val="22"/>
          <w:szCs w:val="22"/>
          <w:lang w:val="de-DE"/>
        </w:rPr>
        <w:t xml:space="preserve">außerdem </w:t>
      </w:r>
      <w:r w:rsidR="00976846">
        <w:rPr>
          <w:bCs/>
          <w:sz w:val="22"/>
          <w:szCs w:val="22"/>
          <w:lang w:val="de-DE"/>
        </w:rPr>
        <w:t xml:space="preserve">der Bolero </w:t>
      </w:r>
      <w:r w:rsidR="00976994">
        <w:rPr>
          <w:bCs/>
          <w:sz w:val="22"/>
          <w:szCs w:val="22"/>
          <w:lang w:val="de-DE"/>
        </w:rPr>
        <w:t xml:space="preserve">Waschtisch und </w:t>
      </w:r>
      <w:r w:rsidR="00B802E2">
        <w:rPr>
          <w:bCs/>
          <w:sz w:val="22"/>
          <w:szCs w:val="22"/>
          <w:lang w:val="de-DE"/>
        </w:rPr>
        <w:t xml:space="preserve">die </w:t>
      </w:r>
      <w:proofErr w:type="spellStart"/>
      <w:r w:rsidR="00976994">
        <w:rPr>
          <w:bCs/>
          <w:sz w:val="22"/>
          <w:szCs w:val="22"/>
          <w:lang w:val="de-DE"/>
        </w:rPr>
        <w:t>Urinalsteuerun</w:t>
      </w:r>
      <w:r w:rsidR="00B802E2">
        <w:rPr>
          <w:bCs/>
          <w:sz w:val="22"/>
          <w:szCs w:val="22"/>
          <w:lang w:val="de-DE"/>
        </w:rPr>
        <w:t>g</w:t>
      </w:r>
      <w:proofErr w:type="spellEnd"/>
      <w:r w:rsidR="00B802E2">
        <w:rPr>
          <w:bCs/>
          <w:sz w:val="22"/>
          <w:szCs w:val="22"/>
          <w:lang w:val="de-DE"/>
        </w:rPr>
        <w:t xml:space="preserve"> in ihrer weißen Farbgebung</w:t>
      </w:r>
      <w:r w:rsidR="00733138">
        <w:rPr>
          <w:bCs/>
          <w:sz w:val="22"/>
          <w:szCs w:val="22"/>
          <w:lang w:val="de-DE"/>
        </w:rPr>
        <w:t xml:space="preserve">. </w:t>
      </w:r>
      <w:r w:rsidR="00F0228F">
        <w:rPr>
          <w:bCs/>
          <w:sz w:val="22"/>
          <w:szCs w:val="22"/>
          <w:lang w:val="de-DE"/>
        </w:rPr>
        <w:t>So</w:t>
      </w:r>
      <w:r w:rsidR="00733138">
        <w:rPr>
          <w:bCs/>
          <w:sz w:val="22"/>
          <w:szCs w:val="22"/>
          <w:lang w:val="de-DE"/>
        </w:rPr>
        <w:t xml:space="preserve"> </w:t>
      </w:r>
      <w:r w:rsidR="00976994">
        <w:rPr>
          <w:bCs/>
          <w:sz w:val="22"/>
          <w:szCs w:val="22"/>
          <w:lang w:val="de-DE"/>
        </w:rPr>
        <w:t>ergibt sich ein stimmiges Gesamtkonzept.</w:t>
      </w:r>
    </w:p>
    <w:p w:rsidR="00B44EAE" w:rsidRDefault="00B44EAE" w:rsidP="00F86194">
      <w:pPr>
        <w:jc w:val="both"/>
        <w:rPr>
          <w:bCs/>
          <w:sz w:val="22"/>
          <w:szCs w:val="22"/>
          <w:lang w:val="de-DE"/>
        </w:rPr>
      </w:pPr>
    </w:p>
    <w:p w:rsidR="0038752B" w:rsidRPr="0038752B" w:rsidRDefault="0038752B" w:rsidP="00F86194">
      <w:pPr>
        <w:jc w:val="both"/>
        <w:rPr>
          <w:bCs/>
          <w:sz w:val="22"/>
          <w:szCs w:val="22"/>
          <w:lang w:val="de-DE"/>
        </w:rPr>
      </w:pPr>
    </w:p>
    <w:p w:rsidR="00E42BD8" w:rsidRDefault="00E42BD8" w:rsidP="003735A3">
      <w:pPr>
        <w:spacing w:line="276" w:lineRule="auto"/>
        <w:jc w:val="both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      </w:t>
      </w:r>
      <w:r w:rsidR="00C626CC">
        <w:rPr>
          <w:noProof/>
          <w:sz w:val="22"/>
          <w:szCs w:val="22"/>
          <w:lang w:val="de-DE"/>
        </w:rPr>
        <w:drawing>
          <wp:inline distT="0" distB="0" distL="0" distR="0">
            <wp:extent cx="2754682" cy="1953491"/>
            <wp:effectExtent l="19050" t="0" r="7568" b="0"/>
            <wp:docPr id="3" name="Grafik 2" descr="Twist_Bol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st_Boler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5271" cy="195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4E5" w:rsidRDefault="009054E5" w:rsidP="003735A3">
      <w:pPr>
        <w:spacing w:line="276" w:lineRule="auto"/>
        <w:jc w:val="both"/>
        <w:rPr>
          <w:sz w:val="22"/>
          <w:szCs w:val="22"/>
          <w:lang w:val="de-DE"/>
        </w:rPr>
      </w:pPr>
    </w:p>
    <w:p w:rsidR="00E42BD8" w:rsidRDefault="00E42BD8" w:rsidP="00BA3DD6">
      <w:pPr>
        <w:spacing w:line="276" w:lineRule="auto"/>
        <w:jc w:val="both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Bild: </w:t>
      </w:r>
      <w:r w:rsidR="00C626CC">
        <w:rPr>
          <w:sz w:val="22"/>
          <w:szCs w:val="22"/>
          <w:lang w:val="de-DE"/>
        </w:rPr>
        <w:t>Sanitär-</w:t>
      </w:r>
      <w:r w:rsidR="00B44EAE">
        <w:rPr>
          <w:sz w:val="22"/>
          <w:szCs w:val="22"/>
          <w:lang w:val="de-DE"/>
        </w:rPr>
        <w:t xml:space="preserve">Gesamtlösung mit </w:t>
      </w:r>
      <w:r w:rsidR="00C626CC">
        <w:rPr>
          <w:sz w:val="22"/>
          <w:szCs w:val="22"/>
          <w:lang w:val="de-DE"/>
        </w:rPr>
        <w:t xml:space="preserve">Twist </w:t>
      </w:r>
      <w:r w:rsidR="00B44EAE">
        <w:rPr>
          <w:sz w:val="22"/>
          <w:szCs w:val="22"/>
          <w:lang w:val="de-DE"/>
        </w:rPr>
        <w:t xml:space="preserve">Armatur und </w:t>
      </w:r>
      <w:r w:rsidR="00C626CC">
        <w:rPr>
          <w:sz w:val="22"/>
          <w:szCs w:val="22"/>
          <w:lang w:val="de-DE"/>
        </w:rPr>
        <w:t>Bolero</w:t>
      </w:r>
      <w:r w:rsidR="00B44EAE">
        <w:rPr>
          <w:sz w:val="22"/>
          <w:szCs w:val="22"/>
          <w:lang w:val="de-DE"/>
        </w:rPr>
        <w:t xml:space="preserve"> Waschtisch</w:t>
      </w:r>
    </w:p>
    <w:p w:rsidR="00E42BD8" w:rsidRDefault="00257E79" w:rsidP="003735A3">
      <w:pPr>
        <w:spacing w:line="276" w:lineRule="auto"/>
        <w:jc w:val="both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Foto: www.</w:t>
      </w:r>
      <w:r w:rsidR="006379A8">
        <w:rPr>
          <w:sz w:val="22"/>
          <w:szCs w:val="22"/>
          <w:lang w:val="de-DE"/>
        </w:rPr>
        <w:t>hightech.ag</w:t>
      </w:r>
    </w:p>
    <w:sectPr w:rsidR="00E42BD8" w:rsidSect="00A7464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134" w:left="1418" w:header="709" w:footer="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C1D" w:rsidRDefault="00447C1D">
      <w:r>
        <w:separator/>
      </w:r>
    </w:p>
  </w:endnote>
  <w:endnote w:type="continuationSeparator" w:id="0">
    <w:p w:rsidR="00447C1D" w:rsidRDefault="00447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C1D" w:rsidRPr="00421185" w:rsidRDefault="00447C1D" w:rsidP="00E605B8">
    <w:pPr>
      <w:pStyle w:val="Kopfzeile"/>
      <w:rPr>
        <w:color w:val="000000"/>
        <w:sz w:val="16"/>
        <w:szCs w:val="16"/>
        <w:lang w:val="de-CH"/>
      </w:rPr>
    </w:pPr>
    <w:r w:rsidRPr="00421185">
      <w:rPr>
        <w:color w:val="000000"/>
        <w:sz w:val="16"/>
        <w:szCs w:val="16"/>
        <w:lang w:val="de-CH"/>
      </w:rPr>
      <w:t>Weitere Informationen gibt es unter:</w:t>
    </w:r>
  </w:p>
  <w:p w:rsidR="00447C1D" w:rsidRPr="00421185" w:rsidRDefault="00447C1D" w:rsidP="00E605B8">
    <w:pPr>
      <w:pStyle w:val="Kopfzeile"/>
      <w:rPr>
        <w:color w:val="000000"/>
        <w:sz w:val="16"/>
        <w:szCs w:val="16"/>
        <w:lang w:val="de-CH"/>
      </w:rPr>
    </w:pPr>
  </w:p>
  <w:p w:rsidR="00447C1D" w:rsidRPr="00421185" w:rsidRDefault="00447C1D" w:rsidP="00E605B8">
    <w:pPr>
      <w:pStyle w:val="Kopfzeile"/>
      <w:rPr>
        <w:color w:val="000000"/>
        <w:sz w:val="16"/>
        <w:szCs w:val="16"/>
      </w:rPr>
    </w:pPr>
    <w:r w:rsidRPr="00421185">
      <w:rPr>
        <w:b/>
        <w:bCs/>
        <w:color w:val="000000"/>
        <w:sz w:val="16"/>
        <w:szCs w:val="16"/>
      </w:rPr>
      <w:t>HighTech Design Products AG</w:t>
    </w:r>
    <w:r>
      <w:rPr>
        <w:color w:val="000000"/>
        <w:sz w:val="16"/>
        <w:szCs w:val="16"/>
      </w:rPr>
      <w:t xml:space="preserve">, Landsberger Str. 146, </w:t>
    </w:r>
    <w:r w:rsidRPr="00421185">
      <w:rPr>
        <w:color w:val="000000"/>
        <w:sz w:val="16"/>
        <w:szCs w:val="16"/>
      </w:rPr>
      <w:t xml:space="preserve">D-80339 München, </w:t>
    </w:r>
    <w:hyperlink r:id="rId1" w:history="1">
      <w:r w:rsidRPr="00421185">
        <w:rPr>
          <w:rStyle w:val="Hyperlink"/>
          <w:color w:val="000000"/>
          <w:sz w:val="16"/>
          <w:szCs w:val="16"/>
          <w:u w:val="none"/>
        </w:rPr>
        <w:t>www.hightech.ag</w:t>
      </w:r>
    </w:hyperlink>
    <w:r w:rsidRPr="00421185">
      <w:rPr>
        <w:color w:val="000000"/>
        <w:sz w:val="16"/>
        <w:szCs w:val="16"/>
      </w:rPr>
      <w:t xml:space="preserve">. Ansprechpartner: Andreas Müller, </w:t>
    </w:r>
    <w:hyperlink r:id="rId2" w:history="1">
      <w:r w:rsidRPr="00421185">
        <w:rPr>
          <w:rStyle w:val="Hyperlink"/>
          <w:color w:val="000000"/>
          <w:sz w:val="16"/>
          <w:szCs w:val="16"/>
          <w:u w:val="none"/>
        </w:rPr>
        <w:t>amueller@hightech.ag</w:t>
      </w:r>
    </w:hyperlink>
    <w:r w:rsidRPr="00421185">
      <w:rPr>
        <w:color w:val="000000"/>
        <w:sz w:val="16"/>
        <w:szCs w:val="16"/>
      </w:rPr>
      <w:t>, Tel: +41-71-7759525, Fax: +41-71-7771641</w:t>
    </w:r>
  </w:p>
  <w:p w:rsidR="00447C1D" w:rsidRPr="00421185" w:rsidRDefault="00447C1D" w:rsidP="00E605B8">
    <w:pPr>
      <w:ind w:right="1134"/>
      <w:jc w:val="both"/>
      <w:rPr>
        <w:rFonts w:ascii="Arial" w:hAnsi="Arial" w:cs="Arial"/>
        <w:color w:val="000000"/>
        <w:sz w:val="16"/>
        <w:szCs w:val="16"/>
        <w:lang w:val="de-DE" w:eastAsia="de-CH"/>
      </w:rPr>
    </w:pPr>
  </w:p>
  <w:p w:rsidR="00447C1D" w:rsidRPr="00421185" w:rsidRDefault="00447C1D" w:rsidP="00E605B8">
    <w:pPr>
      <w:pStyle w:val="Team7Textkrper1-zeilig"/>
      <w:ind w:right="1134"/>
      <w:jc w:val="both"/>
      <w:rPr>
        <w:rFonts w:ascii="Arial" w:hAnsi="Arial" w:cs="Arial"/>
        <w:i w:val="0"/>
        <w:iCs w:val="0"/>
        <w:color w:val="000000"/>
        <w:sz w:val="16"/>
        <w:szCs w:val="16"/>
      </w:rPr>
    </w:pPr>
    <w:r w:rsidRPr="00421185">
      <w:rPr>
        <w:rFonts w:ascii="Arial" w:hAnsi="Arial" w:cs="Arial"/>
        <w:i w:val="0"/>
        <w:iCs w:val="0"/>
        <w:color w:val="000000"/>
        <w:sz w:val="16"/>
        <w:szCs w:val="16"/>
      </w:rPr>
      <w:t>Kontakt für die Redaktionen:</w:t>
    </w:r>
  </w:p>
  <w:p w:rsidR="00447C1D" w:rsidRPr="00421185" w:rsidRDefault="00447C1D" w:rsidP="00E605B8">
    <w:pPr>
      <w:pStyle w:val="Team7Textkrper1-zeilig"/>
      <w:ind w:right="1134"/>
      <w:jc w:val="both"/>
      <w:rPr>
        <w:rFonts w:ascii="Arial" w:hAnsi="Arial" w:cs="Arial"/>
        <w:sz w:val="16"/>
        <w:szCs w:val="16"/>
        <w:lang w:eastAsia="de-CH"/>
      </w:rPr>
    </w:pPr>
    <w:r w:rsidRPr="00421185">
      <w:rPr>
        <w:rFonts w:ascii="Arial" w:hAnsi="Arial" w:cs="Arial"/>
        <w:b/>
        <w:bCs/>
        <w:i w:val="0"/>
        <w:iCs w:val="0"/>
        <w:color w:val="000000"/>
        <w:sz w:val="16"/>
        <w:szCs w:val="16"/>
      </w:rPr>
      <w:t>GeSK</w:t>
    </w:r>
    <w:r w:rsidRPr="00421185">
      <w:rPr>
        <w:rFonts w:ascii="Arial" w:hAnsi="Arial" w:cs="Arial"/>
        <w:i w:val="0"/>
        <w:iCs w:val="0"/>
        <w:color w:val="000000"/>
        <w:sz w:val="16"/>
        <w:szCs w:val="16"/>
      </w:rPr>
      <w:t xml:space="preserve">, </w:t>
    </w:r>
    <w:r>
      <w:rPr>
        <w:rFonts w:ascii="Arial" w:hAnsi="Arial" w:cs="Arial"/>
        <w:i w:val="0"/>
        <w:iCs w:val="0"/>
        <w:color w:val="000000"/>
        <w:sz w:val="16"/>
        <w:szCs w:val="16"/>
      </w:rPr>
      <w:t xml:space="preserve">Ziegelstraße 29, 10117 </w:t>
    </w:r>
    <w:r w:rsidRPr="00421185">
      <w:rPr>
        <w:rFonts w:ascii="Arial" w:hAnsi="Arial" w:cs="Arial"/>
        <w:i w:val="0"/>
        <w:iCs w:val="0"/>
        <w:color w:val="000000"/>
        <w:sz w:val="16"/>
        <w:szCs w:val="16"/>
      </w:rPr>
      <w:t xml:space="preserve">Berlin, Tel.: +49-30-217 50 460, Fax: +49-30-217 50 461, E-Mail: </w:t>
    </w:r>
    <w:hyperlink r:id="rId3" w:history="1">
      <w:r w:rsidRPr="00421185">
        <w:rPr>
          <w:rStyle w:val="Hyperlink"/>
          <w:rFonts w:ascii="Arial" w:hAnsi="Arial" w:cs="Arial"/>
          <w:i w:val="0"/>
          <w:iCs w:val="0"/>
          <w:color w:val="000000"/>
          <w:sz w:val="16"/>
          <w:szCs w:val="16"/>
          <w:u w:val="none"/>
        </w:rPr>
        <w:t>pr@gesk.info</w:t>
      </w:r>
    </w:hyperlink>
    <w:r w:rsidRPr="00421185">
      <w:rPr>
        <w:rFonts w:ascii="Arial" w:hAnsi="Arial" w:cs="Arial"/>
        <w:i w:val="0"/>
        <w:iCs w:val="0"/>
        <w:color w:val="000000"/>
        <w:sz w:val="16"/>
        <w:szCs w:val="16"/>
      </w:rPr>
      <w:t>, www.gesk.info</w:t>
    </w:r>
  </w:p>
  <w:p w:rsidR="00447C1D" w:rsidRDefault="00447C1D">
    <w:pPr>
      <w:pStyle w:val="Fuzeil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C1D" w:rsidRDefault="00447C1D" w:rsidP="00A80B04">
    <w:pPr>
      <w:pStyle w:val="Kopfzeile"/>
      <w:rPr>
        <w:color w:val="000000"/>
        <w:sz w:val="16"/>
        <w:szCs w:val="16"/>
        <w:lang w:val="de-CH"/>
      </w:rPr>
    </w:pPr>
  </w:p>
  <w:p w:rsidR="00447C1D" w:rsidRPr="00257E79" w:rsidRDefault="00447C1D" w:rsidP="00A80B04">
    <w:pPr>
      <w:pStyle w:val="Kopfzeile"/>
      <w:rPr>
        <w:color w:val="000000"/>
        <w:sz w:val="16"/>
        <w:szCs w:val="16"/>
        <w:lang w:val="de-CH"/>
      </w:rPr>
    </w:pPr>
    <w:r w:rsidRPr="00257E79">
      <w:rPr>
        <w:color w:val="000000"/>
        <w:sz w:val="16"/>
        <w:szCs w:val="16"/>
        <w:lang w:val="de-CH"/>
      </w:rPr>
      <w:t>Weitere Informationen gibt es unter:</w:t>
    </w:r>
  </w:p>
  <w:p w:rsidR="00447C1D" w:rsidRPr="00257E79" w:rsidRDefault="00447C1D" w:rsidP="00A80B04">
    <w:pPr>
      <w:pStyle w:val="Kopfzeile"/>
      <w:rPr>
        <w:color w:val="000000"/>
        <w:sz w:val="16"/>
        <w:szCs w:val="16"/>
        <w:lang w:val="de-CH"/>
      </w:rPr>
    </w:pPr>
  </w:p>
  <w:p w:rsidR="00447C1D" w:rsidRPr="00257E79" w:rsidRDefault="00447C1D" w:rsidP="00A80B04">
    <w:pPr>
      <w:pStyle w:val="Kopfzeile"/>
      <w:rPr>
        <w:color w:val="000000"/>
        <w:sz w:val="16"/>
        <w:szCs w:val="16"/>
      </w:rPr>
    </w:pPr>
    <w:r w:rsidRPr="00257E79">
      <w:rPr>
        <w:b/>
        <w:bCs/>
        <w:color w:val="000000"/>
        <w:sz w:val="16"/>
        <w:szCs w:val="16"/>
      </w:rPr>
      <w:t>HighTech Design Products AG</w:t>
    </w:r>
    <w:r w:rsidRPr="00257E79">
      <w:rPr>
        <w:color w:val="000000"/>
        <w:sz w:val="16"/>
        <w:szCs w:val="16"/>
      </w:rPr>
      <w:t xml:space="preserve">, Landsberger Str. 146, D-80339 München, </w:t>
    </w:r>
    <w:hyperlink r:id="rId1" w:history="1">
      <w:r w:rsidRPr="00257E79">
        <w:rPr>
          <w:rStyle w:val="Hyperlink"/>
          <w:color w:val="000000"/>
          <w:sz w:val="16"/>
          <w:szCs w:val="16"/>
          <w:u w:val="none"/>
        </w:rPr>
        <w:t>www.hightech.ag</w:t>
      </w:r>
    </w:hyperlink>
    <w:r w:rsidRPr="00257E79">
      <w:rPr>
        <w:color w:val="000000"/>
        <w:sz w:val="16"/>
        <w:szCs w:val="16"/>
      </w:rPr>
      <w:t xml:space="preserve">. </w:t>
    </w:r>
    <w:r w:rsidRPr="00257E79">
      <w:rPr>
        <w:color w:val="000000"/>
        <w:sz w:val="16"/>
        <w:szCs w:val="16"/>
      </w:rPr>
      <w:br/>
      <w:t xml:space="preserve">Ansprechpartner: Andreas Müller, </w:t>
    </w:r>
    <w:hyperlink r:id="rId2" w:history="1">
      <w:r w:rsidRPr="00257E79">
        <w:rPr>
          <w:rStyle w:val="Hyperlink"/>
          <w:sz w:val="16"/>
          <w:szCs w:val="16"/>
        </w:rPr>
        <w:t>amueller@hightech.ag</w:t>
      </w:r>
    </w:hyperlink>
    <w:r w:rsidRPr="00257E79">
      <w:rPr>
        <w:color w:val="000000"/>
        <w:sz w:val="16"/>
        <w:szCs w:val="16"/>
      </w:rPr>
      <w:t>, Tel: +41-71-7759525, Fax: +41-71-7771641</w:t>
    </w:r>
  </w:p>
  <w:p w:rsidR="00447C1D" w:rsidRPr="00257E79" w:rsidRDefault="00447C1D" w:rsidP="00A80B04">
    <w:pPr>
      <w:ind w:right="1134"/>
      <w:jc w:val="both"/>
      <w:rPr>
        <w:rFonts w:ascii="Arial" w:hAnsi="Arial" w:cs="Arial"/>
        <w:color w:val="000000"/>
        <w:sz w:val="16"/>
        <w:szCs w:val="16"/>
        <w:lang w:val="de-DE" w:eastAsia="de-CH"/>
      </w:rPr>
    </w:pPr>
  </w:p>
  <w:p w:rsidR="00447C1D" w:rsidRPr="00257E79" w:rsidRDefault="00447C1D" w:rsidP="00A80B04">
    <w:pPr>
      <w:pStyle w:val="Team7Textkrper1-zeilig"/>
      <w:ind w:right="1134"/>
      <w:jc w:val="both"/>
      <w:rPr>
        <w:rFonts w:ascii="Arial" w:hAnsi="Arial" w:cs="Arial"/>
        <w:i w:val="0"/>
        <w:iCs w:val="0"/>
        <w:color w:val="000000"/>
        <w:sz w:val="16"/>
        <w:szCs w:val="16"/>
      </w:rPr>
    </w:pPr>
    <w:r w:rsidRPr="00257E79">
      <w:rPr>
        <w:rFonts w:ascii="Arial" w:hAnsi="Arial" w:cs="Arial"/>
        <w:i w:val="0"/>
        <w:iCs w:val="0"/>
        <w:color w:val="000000"/>
        <w:sz w:val="16"/>
        <w:szCs w:val="16"/>
      </w:rPr>
      <w:t>Kontakt für die Redaktionen:</w:t>
    </w:r>
  </w:p>
  <w:p w:rsidR="00447C1D" w:rsidRPr="00257E79" w:rsidRDefault="00447C1D" w:rsidP="00A80B04">
    <w:pPr>
      <w:pStyle w:val="Team7Textkrper1-zeilig"/>
      <w:ind w:right="1134"/>
      <w:jc w:val="both"/>
      <w:rPr>
        <w:rFonts w:ascii="Arial" w:hAnsi="Arial" w:cs="Arial"/>
        <w:sz w:val="16"/>
        <w:szCs w:val="16"/>
        <w:lang w:eastAsia="de-CH"/>
      </w:rPr>
    </w:pPr>
    <w:r w:rsidRPr="00257E79">
      <w:rPr>
        <w:rFonts w:ascii="Arial" w:hAnsi="Arial" w:cs="Arial"/>
        <w:b/>
        <w:bCs/>
        <w:i w:val="0"/>
        <w:iCs w:val="0"/>
        <w:color w:val="000000"/>
        <w:sz w:val="16"/>
        <w:szCs w:val="16"/>
      </w:rPr>
      <w:t>GeSK</w:t>
    </w:r>
    <w:r w:rsidRPr="00257E79">
      <w:rPr>
        <w:rFonts w:ascii="Arial" w:hAnsi="Arial" w:cs="Arial"/>
        <w:i w:val="0"/>
        <w:iCs w:val="0"/>
        <w:color w:val="000000"/>
        <w:sz w:val="16"/>
        <w:szCs w:val="16"/>
      </w:rPr>
      <w:t xml:space="preserve">, Ziegelstraße. 29, 10117 Berlin, Tel.: +49-30-217 50 460, Fax: +49-30-217 50 461, E-Mail: </w:t>
    </w:r>
    <w:hyperlink r:id="rId3" w:history="1">
      <w:r w:rsidRPr="00257E79">
        <w:rPr>
          <w:rStyle w:val="Hyperlink"/>
          <w:rFonts w:ascii="Arial" w:hAnsi="Arial" w:cs="Arial"/>
          <w:i w:val="0"/>
          <w:iCs w:val="0"/>
          <w:color w:val="000000"/>
          <w:sz w:val="16"/>
          <w:szCs w:val="16"/>
          <w:u w:val="none"/>
        </w:rPr>
        <w:t>pr@gesk.info</w:t>
      </w:r>
    </w:hyperlink>
    <w:r w:rsidRPr="00257E79">
      <w:rPr>
        <w:rFonts w:ascii="Arial" w:hAnsi="Arial" w:cs="Arial"/>
        <w:i w:val="0"/>
        <w:iCs w:val="0"/>
        <w:color w:val="000000"/>
        <w:sz w:val="16"/>
        <w:szCs w:val="16"/>
      </w:rPr>
      <w:t>, www.gesk.info</w:t>
    </w:r>
  </w:p>
  <w:p w:rsidR="00447C1D" w:rsidRDefault="00447C1D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C1D" w:rsidRDefault="00447C1D">
      <w:r>
        <w:separator/>
      </w:r>
    </w:p>
  </w:footnote>
  <w:footnote w:type="continuationSeparator" w:id="0">
    <w:p w:rsidR="00447C1D" w:rsidRDefault="00447C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C1D" w:rsidRDefault="00447C1D" w:rsidP="003A5A17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2654300</wp:posOffset>
          </wp:positionH>
          <wp:positionV relativeFrom="paragraph">
            <wp:posOffset>144145</wp:posOffset>
          </wp:positionV>
          <wp:extent cx="3280410" cy="617220"/>
          <wp:effectExtent l="19050" t="0" r="0" b="0"/>
          <wp:wrapNone/>
          <wp:docPr id="1" name="Grafik 4" descr="Logo_HighTech+iqua SILBER CMYK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Logo_HighTech+iqua SILBER CMYK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041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7C1D" w:rsidRDefault="00447C1D" w:rsidP="003A5A17">
    <w:pPr>
      <w:pStyle w:val="Kopfzeile"/>
    </w:pPr>
  </w:p>
  <w:p w:rsidR="00447C1D" w:rsidRDefault="00447C1D" w:rsidP="004361EE">
    <w:pPr>
      <w:pStyle w:val="Kopfzeile"/>
      <w:jc w:val="right"/>
    </w:pPr>
  </w:p>
  <w:p w:rsidR="00447C1D" w:rsidRPr="00FF6E5A" w:rsidRDefault="00447C1D" w:rsidP="003A5A17">
    <w:pPr>
      <w:pStyle w:val="Kopfzeile"/>
      <w:rPr>
        <w:color w:val="3366FF"/>
        <w:sz w:val="18"/>
        <w:szCs w:val="18"/>
      </w:rPr>
    </w:pPr>
  </w:p>
  <w:p w:rsidR="00447C1D" w:rsidRDefault="00447C1D" w:rsidP="003A5A17">
    <w:pPr>
      <w:pStyle w:val="Kopfzeile"/>
      <w:rPr>
        <w:color w:val="3366FF"/>
        <w:sz w:val="18"/>
        <w:szCs w:val="18"/>
      </w:rPr>
    </w:pPr>
  </w:p>
  <w:p w:rsidR="00447C1D" w:rsidRDefault="00447C1D" w:rsidP="003A5A17">
    <w:pPr>
      <w:pStyle w:val="Kopfzeile"/>
      <w:rPr>
        <w:color w:val="3366FF"/>
        <w:sz w:val="18"/>
        <w:szCs w:val="18"/>
      </w:rPr>
    </w:pPr>
  </w:p>
  <w:p w:rsidR="00447C1D" w:rsidRDefault="00447C1D" w:rsidP="003A5A17">
    <w:pPr>
      <w:pStyle w:val="Kopfzeile"/>
      <w:rPr>
        <w:color w:val="3366FF"/>
        <w:sz w:val="18"/>
        <w:szCs w:val="18"/>
      </w:rPr>
    </w:pPr>
  </w:p>
  <w:p w:rsidR="00447C1D" w:rsidRDefault="00447C1D" w:rsidP="004361EE">
    <w:pPr>
      <w:pStyle w:val="Kopfzeile"/>
      <w:rPr>
        <w:color w:val="3366FF"/>
        <w:sz w:val="16"/>
        <w:szCs w:val="16"/>
      </w:rPr>
    </w:pPr>
  </w:p>
  <w:p w:rsidR="00447C1D" w:rsidRDefault="00447C1D" w:rsidP="004361EE">
    <w:pPr>
      <w:pStyle w:val="Kopfzeile"/>
      <w:rPr>
        <w:color w:val="3366FF"/>
        <w:sz w:val="16"/>
        <w:szCs w:val="16"/>
      </w:rPr>
    </w:pPr>
  </w:p>
  <w:p w:rsidR="00447C1D" w:rsidRDefault="00447C1D" w:rsidP="004361EE">
    <w:pPr>
      <w:pStyle w:val="Kopfzeile"/>
      <w:rPr>
        <w:color w:val="3366FF"/>
        <w:sz w:val="16"/>
        <w:szCs w:val="16"/>
      </w:rPr>
    </w:pPr>
  </w:p>
  <w:p w:rsidR="00447C1D" w:rsidRDefault="00447C1D" w:rsidP="00292B13">
    <w:pPr>
      <w:pStyle w:val="Kopfzeile"/>
      <w:rPr>
        <w:color w:val="808080"/>
        <w:sz w:val="16"/>
        <w:szCs w:val="16"/>
      </w:rPr>
    </w:pPr>
    <w:r>
      <w:rPr>
        <w:color w:val="3366FF"/>
        <w:sz w:val="16"/>
        <w:szCs w:val="16"/>
      </w:rPr>
      <w:t>HighTech Design Products AG</w:t>
    </w:r>
    <w:r w:rsidRPr="009120C0">
      <w:rPr>
        <w:color w:val="3366FF"/>
        <w:sz w:val="16"/>
        <w:szCs w:val="16"/>
      </w:rPr>
      <w:t xml:space="preserve">, </w:t>
    </w:r>
    <w:r>
      <w:rPr>
        <w:color w:val="808080"/>
        <w:sz w:val="16"/>
        <w:szCs w:val="16"/>
      </w:rPr>
      <w:t>Landsberger Str. 146</w:t>
    </w:r>
    <w:r w:rsidRPr="00605F0F">
      <w:rPr>
        <w:color w:val="808080"/>
        <w:sz w:val="16"/>
        <w:szCs w:val="16"/>
      </w:rPr>
      <w:t xml:space="preserve">, </w:t>
    </w:r>
    <w:r>
      <w:rPr>
        <w:color w:val="808080"/>
        <w:sz w:val="16"/>
        <w:szCs w:val="16"/>
      </w:rPr>
      <w:t xml:space="preserve">D-80339 München, </w:t>
    </w:r>
    <w:hyperlink r:id="rId2" w:history="1">
      <w:r w:rsidRPr="008932DD">
        <w:rPr>
          <w:rStyle w:val="Hyperlink"/>
          <w:sz w:val="16"/>
          <w:szCs w:val="16"/>
        </w:rPr>
        <w:t>www.hightech.ag</w:t>
      </w:r>
    </w:hyperlink>
  </w:p>
  <w:p w:rsidR="00447C1D" w:rsidRPr="00292B13" w:rsidRDefault="00447C1D">
    <w:pPr>
      <w:pStyle w:val="Kopfzeile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C1D" w:rsidRDefault="00447C1D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2498725</wp:posOffset>
          </wp:positionH>
          <wp:positionV relativeFrom="paragraph">
            <wp:posOffset>-7620</wp:posOffset>
          </wp:positionV>
          <wp:extent cx="3283585" cy="617855"/>
          <wp:effectExtent l="19050" t="0" r="0" b="0"/>
          <wp:wrapNone/>
          <wp:docPr id="2" name="Grafik 4" descr="Logo_HighTech+iqua SILBER CMYK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Logo_HighTech+iqua SILBER CMYK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3585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447C1D" w:rsidRDefault="00447C1D">
    <w:pPr>
      <w:pStyle w:val="Kopfzeile"/>
    </w:pPr>
  </w:p>
  <w:p w:rsidR="00447C1D" w:rsidRDefault="00447C1D" w:rsidP="004361EE">
    <w:pPr>
      <w:pStyle w:val="Kopfzeile"/>
      <w:jc w:val="right"/>
    </w:pPr>
  </w:p>
  <w:p w:rsidR="00447C1D" w:rsidRDefault="00447C1D">
    <w:pPr>
      <w:pStyle w:val="Kopfzeile"/>
      <w:rPr>
        <w:color w:val="3366FF"/>
        <w:sz w:val="18"/>
        <w:szCs w:val="18"/>
      </w:rPr>
    </w:pPr>
  </w:p>
  <w:p w:rsidR="00447C1D" w:rsidRDefault="00447C1D">
    <w:pPr>
      <w:pStyle w:val="Kopfzeile"/>
      <w:rPr>
        <w:color w:val="3366FF"/>
        <w:sz w:val="18"/>
        <w:szCs w:val="18"/>
      </w:rPr>
    </w:pPr>
  </w:p>
  <w:p w:rsidR="00447C1D" w:rsidRDefault="00447C1D" w:rsidP="00292B13">
    <w:pPr>
      <w:pStyle w:val="Kopfzeile"/>
      <w:rPr>
        <w:color w:val="3366FF"/>
        <w:sz w:val="16"/>
        <w:szCs w:val="16"/>
      </w:rPr>
    </w:pPr>
  </w:p>
  <w:p w:rsidR="00447C1D" w:rsidRDefault="00447C1D" w:rsidP="00292B13">
    <w:pPr>
      <w:pStyle w:val="Kopfzeile"/>
      <w:rPr>
        <w:color w:val="3366FF"/>
        <w:sz w:val="16"/>
        <w:szCs w:val="16"/>
      </w:rPr>
    </w:pPr>
  </w:p>
  <w:p w:rsidR="00447C1D" w:rsidRDefault="00447C1D" w:rsidP="00292B13">
    <w:pPr>
      <w:pStyle w:val="Kopfzeile"/>
      <w:rPr>
        <w:color w:val="3366FF"/>
        <w:sz w:val="16"/>
        <w:szCs w:val="16"/>
      </w:rPr>
    </w:pPr>
  </w:p>
  <w:p w:rsidR="00447C1D" w:rsidRPr="00292B13" w:rsidRDefault="00447C1D" w:rsidP="00292B13">
    <w:pPr>
      <w:pStyle w:val="Kopfzeile"/>
      <w:rPr>
        <w:sz w:val="16"/>
        <w:szCs w:val="16"/>
      </w:rPr>
    </w:pPr>
    <w:r w:rsidRPr="00C14E5F">
      <w:rPr>
        <w:color w:val="A6A6A6"/>
        <w:sz w:val="16"/>
        <w:szCs w:val="16"/>
      </w:rPr>
      <w:t>HighTech Design Products AG</w:t>
    </w:r>
    <w:r w:rsidRPr="009120C0">
      <w:rPr>
        <w:color w:val="3366FF"/>
        <w:sz w:val="16"/>
        <w:szCs w:val="16"/>
      </w:rPr>
      <w:t xml:space="preserve">, </w:t>
    </w:r>
    <w:r>
      <w:rPr>
        <w:color w:val="808080"/>
        <w:sz w:val="16"/>
        <w:szCs w:val="16"/>
      </w:rPr>
      <w:t>Landsberger Str. 146</w:t>
    </w:r>
    <w:r w:rsidRPr="00605F0F">
      <w:rPr>
        <w:color w:val="808080"/>
        <w:sz w:val="16"/>
        <w:szCs w:val="16"/>
      </w:rPr>
      <w:t xml:space="preserve">, </w:t>
    </w:r>
    <w:r>
      <w:rPr>
        <w:color w:val="808080"/>
        <w:sz w:val="16"/>
        <w:szCs w:val="16"/>
      </w:rPr>
      <w:t xml:space="preserve">D-80339 München, </w:t>
    </w:r>
    <w:r w:rsidRPr="00D94429">
      <w:rPr>
        <w:color w:val="808080"/>
        <w:sz w:val="16"/>
        <w:szCs w:val="16"/>
      </w:rPr>
      <w:t>www.hightech.ag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03A91"/>
    <w:multiLevelType w:val="hybridMultilevel"/>
    <w:tmpl w:val="550AE7A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516D16"/>
    <w:multiLevelType w:val="hybridMultilevel"/>
    <w:tmpl w:val="69F6A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6CC4C74"/>
    <w:multiLevelType w:val="multilevel"/>
    <w:tmpl w:val="550AE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A5618BE"/>
    <w:multiLevelType w:val="hybridMultilevel"/>
    <w:tmpl w:val="B226C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0"/>
  <w:embedSystemFonts/>
  <w:proofState w:spelling="clean" w:grammar="clean"/>
  <w:defaultTabStop w:val="708"/>
  <w:hyphenationZone w:val="142"/>
  <w:doNotHyphenateCaps/>
  <w:noPunctuationKerning/>
  <w:characterSpacingControl w:val="doNotCompress"/>
  <w:doNotValidateAgainstSchema/>
  <w:doNotDemarcateInvalidXml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/>
  <w:rsids>
    <w:rsidRoot w:val="00217144"/>
    <w:rsid w:val="000020D9"/>
    <w:rsid w:val="00004142"/>
    <w:rsid w:val="00004386"/>
    <w:rsid w:val="0000696D"/>
    <w:rsid w:val="000101F4"/>
    <w:rsid w:val="0001303D"/>
    <w:rsid w:val="00013995"/>
    <w:rsid w:val="00023E21"/>
    <w:rsid w:val="00026783"/>
    <w:rsid w:val="0002719E"/>
    <w:rsid w:val="0003657D"/>
    <w:rsid w:val="00040523"/>
    <w:rsid w:val="000439BB"/>
    <w:rsid w:val="00044371"/>
    <w:rsid w:val="0005094B"/>
    <w:rsid w:val="0005690A"/>
    <w:rsid w:val="000647F8"/>
    <w:rsid w:val="00067537"/>
    <w:rsid w:val="00077F32"/>
    <w:rsid w:val="000800E3"/>
    <w:rsid w:val="000811C5"/>
    <w:rsid w:val="00091E7B"/>
    <w:rsid w:val="0009779F"/>
    <w:rsid w:val="00097CAE"/>
    <w:rsid w:val="000A0032"/>
    <w:rsid w:val="000A0A23"/>
    <w:rsid w:val="000A3A32"/>
    <w:rsid w:val="000B1BE7"/>
    <w:rsid w:val="000B3462"/>
    <w:rsid w:val="000C51D8"/>
    <w:rsid w:val="000C666C"/>
    <w:rsid w:val="000C6F55"/>
    <w:rsid w:val="000D0730"/>
    <w:rsid w:val="000D4EB5"/>
    <w:rsid w:val="000D63F9"/>
    <w:rsid w:val="000D79F8"/>
    <w:rsid w:val="000E1203"/>
    <w:rsid w:val="000E43E7"/>
    <w:rsid w:val="000E4424"/>
    <w:rsid w:val="000E75BE"/>
    <w:rsid w:val="000F7ADC"/>
    <w:rsid w:val="00100D74"/>
    <w:rsid w:val="00101CA6"/>
    <w:rsid w:val="0010376D"/>
    <w:rsid w:val="001061E8"/>
    <w:rsid w:val="00112049"/>
    <w:rsid w:val="00114599"/>
    <w:rsid w:val="00114626"/>
    <w:rsid w:val="00114E3B"/>
    <w:rsid w:val="001176E7"/>
    <w:rsid w:val="001222D8"/>
    <w:rsid w:val="0012271A"/>
    <w:rsid w:val="0012442F"/>
    <w:rsid w:val="00124B3F"/>
    <w:rsid w:val="0013055D"/>
    <w:rsid w:val="001345E7"/>
    <w:rsid w:val="00137A76"/>
    <w:rsid w:val="00140A60"/>
    <w:rsid w:val="001460F9"/>
    <w:rsid w:val="0014732E"/>
    <w:rsid w:val="00151B24"/>
    <w:rsid w:val="001600F1"/>
    <w:rsid w:val="0016085A"/>
    <w:rsid w:val="00162617"/>
    <w:rsid w:val="00163364"/>
    <w:rsid w:val="001703FF"/>
    <w:rsid w:val="00173E4C"/>
    <w:rsid w:val="0018038C"/>
    <w:rsid w:val="00182799"/>
    <w:rsid w:val="0018761F"/>
    <w:rsid w:val="00194ED9"/>
    <w:rsid w:val="001A397A"/>
    <w:rsid w:val="001A62D4"/>
    <w:rsid w:val="001A79D6"/>
    <w:rsid w:val="001B3F14"/>
    <w:rsid w:val="001B5427"/>
    <w:rsid w:val="001C0CB2"/>
    <w:rsid w:val="001C0D32"/>
    <w:rsid w:val="001C0F2F"/>
    <w:rsid w:val="001C222E"/>
    <w:rsid w:val="001C5351"/>
    <w:rsid w:val="001C7292"/>
    <w:rsid w:val="001C72BB"/>
    <w:rsid w:val="001D259A"/>
    <w:rsid w:val="001D298F"/>
    <w:rsid w:val="001D4DFA"/>
    <w:rsid w:val="001D563D"/>
    <w:rsid w:val="001D7001"/>
    <w:rsid w:val="001E0499"/>
    <w:rsid w:val="001E11EE"/>
    <w:rsid w:val="001E5100"/>
    <w:rsid w:val="001E70C4"/>
    <w:rsid w:val="001F0F80"/>
    <w:rsid w:val="001F1810"/>
    <w:rsid w:val="001F3286"/>
    <w:rsid w:val="001F3C92"/>
    <w:rsid w:val="001F5206"/>
    <w:rsid w:val="0020164D"/>
    <w:rsid w:val="00201AE8"/>
    <w:rsid w:val="00202551"/>
    <w:rsid w:val="00205630"/>
    <w:rsid w:val="00205647"/>
    <w:rsid w:val="002074CE"/>
    <w:rsid w:val="00207B36"/>
    <w:rsid w:val="00211B2C"/>
    <w:rsid w:val="00217144"/>
    <w:rsid w:val="00221EF3"/>
    <w:rsid w:val="00222B73"/>
    <w:rsid w:val="002246A1"/>
    <w:rsid w:val="002340C0"/>
    <w:rsid w:val="002357D2"/>
    <w:rsid w:val="0023725E"/>
    <w:rsid w:val="00244513"/>
    <w:rsid w:val="0024559C"/>
    <w:rsid w:val="00246CF1"/>
    <w:rsid w:val="00251EBC"/>
    <w:rsid w:val="00255120"/>
    <w:rsid w:val="00257E79"/>
    <w:rsid w:val="0026540F"/>
    <w:rsid w:val="0027165F"/>
    <w:rsid w:val="00274527"/>
    <w:rsid w:val="00277AB9"/>
    <w:rsid w:val="002816B6"/>
    <w:rsid w:val="002825A5"/>
    <w:rsid w:val="002835D9"/>
    <w:rsid w:val="00284855"/>
    <w:rsid w:val="00284D05"/>
    <w:rsid w:val="00292B13"/>
    <w:rsid w:val="00297425"/>
    <w:rsid w:val="002A158F"/>
    <w:rsid w:val="002A2FE6"/>
    <w:rsid w:val="002A555A"/>
    <w:rsid w:val="002A5F80"/>
    <w:rsid w:val="002B0498"/>
    <w:rsid w:val="002B053C"/>
    <w:rsid w:val="002B1206"/>
    <w:rsid w:val="002B4C08"/>
    <w:rsid w:val="002B4D00"/>
    <w:rsid w:val="002C063F"/>
    <w:rsid w:val="002C0668"/>
    <w:rsid w:val="002C0D96"/>
    <w:rsid w:val="002C0FF9"/>
    <w:rsid w:val="002C23DE"/>
    <w:rsid w:val="002C2C0E"/>
    <w:rsid w:val="002D1756"/>
    <w:rsid w:val="002D3140"/>
    <w:rsid w:val="002D4D22"/>
    <w:rsid w:val="002D5323"/>
    <w:rsid w:val="002E53A6"/>
    <w:rsid w:val="002E6354"/>
    <w:rsid w:val="002E7A46"/>
    <w:rsid w:val="002F048A"/>
    <w:rsid w:val="002F1AE0"/>
    <w:rsid w:val="002F4B68"/>
    <w:rsid w:val="002F7267"/>
    <w:rsid w:val="00300915"/>
    <w:rsid w:val="003037F9"/>
    <w:rsid w:val="00305AB8"/>
    <w:rsid w:val="00310E36"/>
    <w:rsid w:val="003134E4"/>
    <w:rsid w:val="003203C2"/>
    <w:rsid w:val="00321EF4"/>
    <w:rsid w:val="00324453"/>
    <w:rsid w:val="00324711"/>
    <w:rsid w:val="00332D87"/>
    <w:rsid w:val="00341C41"/>
    <w:rsid w:val="00343AFC"/>
    <w:rsid w:val="003503A3"/>
    <w:rsid w:val="00351223"/>
    <w:rsid w:val="0035264C"/>
    <w:rsid w:val="003526B3"/>
    <w:rsid w:val="00353CE2"/>
    <w:rsid w:val="0035446E"/>
    <w:rsid w:val="0035482B"/>
    <w:rsid w:val="00356AAC"/>
    <w:rsid w:val="00357472"/>
    <w:rsid w:val="0036350C"/>
    <w:rsid w:val="00364DF9"/>
    <w:rsid w:val="00365873"/>
    <w:rsid w:val="00367546"/>
    <w:rsid w:val="00367A0D"/>
    <w:rsid w:val="003700BC"/>
    <w:rsid w:val="0037043A"/>
    <w:rsid w:val="003708AD"/>
    <w:rsid w:val="003709CE"/>
    <w:rsid w:val="00371448"/>
    <w:rsid w:val="00371D84"/>
    <w:rsid w:val="003735A3"/>
    <w:rsid w:val="003740FC"/>
    <w:rsid w:val="00376F41"/>
    <w:rsid w:val="00385147"/>
    <w:rsid w:val="0038752B"/>
    <w:rsid w:val="00390698"/>
    <w:rsid w:val="00391603"/>
    <w:rsid w:val="00394610"/>
    <w:rsid w:val="00395ED6"/>
    <w:rsid w:val="003A3844"/>
    <w:rsid w:val="003A420E"/>
    <w:rsid w:val="003A5A17"/>
    <w:rsid w:val="003B00B1"/>
    <w:rsid w:val="003B1830"/>
    <w:rsid w:val="003B28D5"/>
    <w:rsid w:val="003C2F1D"/>
    <w:rsid w:val="003C4563"/>
    <w:rsid w:val="003C78E3"/>
    <w:rsid w:val="003D06C3"/>
    <w:rsid w:val="003D0859"/>
    <w:rsid w:val="003D349E"/>
    <w:rsid w:val="003D7B6E"/>
    <w:rsid w:val="003E03CD"/>
    <w:rsid w:val="003E1E42"/>
    <w:rsid w:val="003E24DB"/>
    <w:rsid w:val="003E298E"/>
    <w:rsid w:val="003E5BCB"/>
    <w:rsid w:val="003E60F6"/>
    <w:rsid w:val="003E78B8"/>
    <w:rsid w:val="003E7FEF"/>
    <w:rsid w:val="003F0F6E"/>
    <w:rsid w:val="003F440E"/>
    <w:rsid w:val="003F55D4"/>
    <w:rsid w:val="004007DB"/>
    <w:rsid w:val="00401F80"/>
    <w:rsid w:val="0040361A"/>
    <w:rsid w:val="00404198"/>
    <w:rsid w:val="00410C9A"/>
    <w:rsid w:val="00421185"/>
    <w:rsid w:val="0043315E"/>
    <w:rsid w:val="00436173"/>
    <w:rsid w:val="004361EE"/>
    <w:rsid w:val="004362B3"/>
    <w:rsid w:val="00447C1D"/>
    <w:rsid w:val="004506D5"/>
    <w:rsid w:val="00451F98"/>
    <w:rsid w:val="00452299"/>
    <w:rsid w:val="004571B0"/>
    <w:rsid w:val="004604EB"/>
    <w:rsid w:val="00460635"/>
    <w:rsid w:val="00466905"/>
    <w:rsid w:val="004750F5"/>
    <w:rsid w:val="00484BF3"/>
    <w:rsid w:val="00486B1A"/>
    <w:rsid w:val="004906FB"/>
    <w:rsid w:val="00496B4F"/>
    <w:rsid w:val="004A18AC"/>
    <w:rsid w:val="004A1D04"/>
    <w:rsid w:val="004A763B"/>
    <w:rsid w:val="004B3692"/>
    <w:rsid w:val="004B4E33"/>
    <w:rsid w:val="004B5C9B"/>
    <w:rsid w:val="004D342F"/>
    <w:rsid w:val="004D7AA6"/>
    <w:rsid w:val="004E4843"/>
    <w:rsid w:val="004E6D6C"/>
    <w:rsid w:val="004F1359"/>
    <w:rsid w:val="005046B3"/>
    <w:rsid w:val="00505B52"/>
    <w:rsid w:val="00510393"/>
    <w:rsid w:val="005115A3"/>
    <w:rsid w:val="00514A46"/>
    <w:rsid w:val="00515669"/>
    <w:rsid w:val="0051585A"/>
    <w:rsid w:val="005162C6"/>
    <w:rsid w:val="00517580"/>
    <w:rsid w:val="0052180A"/>
    <w:rsid w:val="005228B9"/>
    <w:rsid w:val="00525326"/>
    <w:rsid w:val="005254F7"/>
    <w:rsid w:val="00525D51"/>
    <w:rsid w:val="0053000C"/>
    <w:rsid w:val="00532662"/>
    <w:rsid w:val="00532FBA"/>
    <w:rsid w:val="005349F7"/>
    <w:rsid w:val="00537A2D"/>
    <w:rsid w:val="00537B33"/>
    <w:rsid w:val="00537F8E"/>
    <w:rsid w:val="00540332"/>
    <w:rsid w:val="0054111F"/>
    <w:rsid w:val="00541B5C"/>
    <w:rsid w:val="005420D8"/>
    <w:rsid w:val="00545590"/>
    <w:rsid w:val="00547A1E"/>
    <w:rsid w:val="00553743"/>
    <w:rsid w:val="00553EDA"/>
    <w:rsid w:val="00557CD0"/>
    <w:rsid w:val="005612C2"/>
    <w:rsid w:val="00562FCB"/>
    <w:rsid w:val="0056405A"/>
    <w:rsid w:val="0056460F"/>
    <w:rsid w:val="0057059C"/>
    <w:rsid w:val="005719B0"/>
    <w:rsid w:val="005736B9"/>
    <w:rsid w:val="00575BC8"/>
    <w:rsid w:val="00583C72"/>
    <w:rsid w:val="00584BBA"/>
    <w:rsid w:val="00585FC7"/>
    <w:rsid w:val="005864A7"/>
    <w:rsid w:val="00587098"/>
    <w:rsid w:val="005877D3"/>
    <w:rsid w:val="00590BBF"/>
    <w:rsid w:val="00593BCC"/>
    <w:rsid w:val="005A21E2"/>
    <w:rsid w:val="005A2E56"/>
    <w:rsid w:val="005B0894"/>
    <w:rsid w:val="005B242D"/>
    <w:rsid w:val="005B3C7C"/>
    <w:rsid w:val="005B6BD4"/>
    <w:rsid w:val="005C260A"/>
    <w:rsid w:val="005D2807"/>
    <w:rsid w:val="005D698A"/>
    <w:rsid w:val="005E0D0B"/>
    <w:rsid w:val="005E0FA6"/>
    <w:rsid w:val="005F3EFA"/>
    <w:rsid w:val="005F42F5"/>
    <w:rsid w:val="005F4A1C"/>
    <w:rsid w:val="005F67B7"/>
    <w:rsid w:val="005F7432"/>
    <w:rsid w:val="006016FF"/>
    <w:rsid w:val="00601900"/>
    <w:rsid w:val="00602DC7"/>
    <w:rsid w:val="00603454"/>
    <w:rsid w:val="00603BEC"/>
    <w:rsid w:val="00605F0F"/>
    <w:rsid w:val="00606326"/>
    <w:rsid w:val="0061018B"/>
    <w:rsid w:val="00611081"/>
    <w:rsid w:val="0061180E"/>
    <w:rsid w:val="0061344E"/>
    <w:rsid w:val="0061477A"/>
    <w:rsid w:val="006178D0"/>
    <w:rsid w:val="006201F0"/>
    <w:rsid w:val="00627EB7"/>
    <w:rsid w:val="006379A8"/>
    <w:rsid w:val="00647400"/>
    <w:rsid w:val="00650454"/>
    <w:rsid w:val="0065162A"/>
    <w:rsid w:val="00654E5A"/>
    <w:rsid w:val="00656182"/>
    <w:rsid w:val="006568AB"/>
    <w:rsid w:val="00661470"/>
    <w:rsid w:val="006645BD"/>
    <w:rsid w:val="00665244"/>
    <w:rsid w:val="006652C2"/>
    <w:rsid w:val="00665661"/>
    <w:rsid w:val="00670E88"/>
    <w:rsid w:val="006760C5"/>
    <w:rsid w:val="00677CBE"/>
    <w:rsid w:val="0068025C"/>
    <w:rsid w:val="00682788"/>
    <w:rsid w:val="006842AB"/>
    <w:rsid w:val="006846F6"/>
    <w:rsid w:val="00687050"/>
    <w:rsid w:val="00690AE5"/>
    <w:rsid w:val="00690D05"/>
    <w:rsid w:val="00693230"/>
    <w:rsid w:val="00694E9A"/>
    <w:rsid w:val="006A02ED"/>
    <w:rsid w:val="006A0CE8"/>
    <w:rsid w:val="006A6F36"/>
    <w:rsid w:val="006C5820"/>
    <w:rsid w:val="006D2394"/>
    <w:rsid w:val="006D683F"/>
    <w:rsid w:val="006F032E"/>
    <w:rsid w:val="006F3608"/>
    <w:rsid w:val="006F5BE3"/>
    <w:rsid w:val="006F5FCB"/>
    <w:rsid w:val="00701839"/>
    <w:rsid w:val="007044B3"/>
    <w:rsid w:val="007048E9"/>
    <w:rsid w:val="00705BD5"/>
    <w:rsid w:val="00705EB4"/>
    <w:rsid w:val="007113D2"/>
    <w:rsid w:val="007139B9"/>
    <w:rsid w:val="007164B6"/>
    <w:rsid w:val="00717C95"/>
    <w:rsid w:val="00717D66"/>
    <w:rsid w:val="007205FE"/>
    <w:rsid w:val="00724FE9"/>
    <w:rsid w:val="00726413"/>
    <w:rsid w:val="00727CB2"/>
    <w:rsid w:val="00730005"/>
    <w:rsid w:val="00733138"/>
    <w:rsid w:val="007350B8"/>
    <w:rsid w:val="0073513B"/>
    <w:rsid w:val="0074037F"/>
    <w:rsid w:val="0074100F"/>
    <w:rsid w:val="0074308F"/>
    <w:rsid w:val="00743514"/>
    <w:rsid w:val="007438F6"/>
    <w:rsid w:val="00743F25"/>
    <w:rsid w:val="00751BC2"/>
    <w:rsid w:val="007620D0"/>
    <w:rsid w:val="00762533"/>
    <w:rsid w:val="007674C4"/>
    <w:rsid w:val="007737BD"/>
    <w:rsid w:val="0078464D"/>
    <w:rsid w:val="00784E9B"/>
    <w:rsid w:val="00787D52"/>
    <w:rsid w:val="007919E6"/>
    <w:rsid w:val="00794F00"/>
    <w:rsid w:val="00795F08"/>
    <w:rsid w:val="007A0C4C"/>
    <w:rsid w:val="007A0D8C"/>
    <w:rsid w:val="007A1F20"/>
    <w:rsid w:val="007A3DC5"/>
    <w:rsid w:val="007B0244"/>
    <w:rsid w:val="007B0873"/>
    <w:rsid w:val="007B3588"/>
    <w:rsid w:val="007C01FB"/>
    <w:rsid w:val="007C1786"/>
    <w:rsid w:val="007C196F"/>
    <w:rsid w:val="007C3882"/>
    <w:rsid w:val="007C7594"/>
    <w:rsid w:val="007D0378"/>
    <w:rsid w:val="007D0523"/>
    <w:rsid w:val="007D0C48"/>
    <w:rsid w:val="007E18EC"/>
    <w:rsid w:val="007E29B2"/>
    <w:rsid w:val="007E7FBD"/>
    <w:rsid w:val="007F439C"/>
    <w:rsid w:val="0080362E"/>
    <w:rsid w:val="008044BA"/>
    <w:rsid w:val="00811346"/>
    <w:rsid w:val="0081257E"/>
    <w:rsid w:val="00812A70"/>
    <w:rsid w:val="0081477E"/>
    <w:rsid w:val="008217DC"/>
    <w:rsid w:val="0082181F"/>
    <w:rsid w:val="00822E0F"/>
    <w:rsid w:val="0082403E"/>
    <w:rsid w:val="00824DEE"/>
    <w:rsid w:val="00825845"/>
    <w:rsid w:val="00831109"/>
    <w:rsid w:val="00831A7C"/>
    <w:rsid w:val="00834773"/>
    <w:rsid w:val="0083694C"/>
    <w:rsid w:val="008402B4"/>
    <w:rsid w:val="00852FA7"/>
    <w:rsid w:val="0085468B"/>
    <w:rsid w:val="00854CE7"/>
    <w:rsid w:val="00855AC8"/>
    <w:rsid w:val="00856950"/>
    <w:rsid w:val="00856990"/>
    <w:rsid w:val="00866FEC"/>
    <w:rsid w:val="00872569"/>
    <w:rsid w:val="008727EA"/>
    <w:rsid w:val="00876030"/>
    <w:rsid w:val="008772E4"/>
    <w:rsid w:val="00877904"/>
    <w:rsid w:val="0087795B"/>
    <w:rsid w:val="0088139E"/>
    <w:rsid w:val="00882B87"/>
    <w:rsid w:val="008853A8"/>
    <w:rsid w:val="00885540"/>
    <w:rsid w:val="00887CED"/>
    <w:rsid w:val="00890AB0"/>
    <w:rsid w:val="00891526"/>
    <w:rsid w:val="008932DD"/>
    <w:rsid w:val="00896E4D"/>
    <w:rsid w:val="008A0458"/>
    <w:rsid w:val="008A31A3"/>
    <w:rsid w:val="008A5C10"/>
    <w:rsid w:val="008A7212"/>
    <w:rsid w:val="008A721D"/>
    <w:rsid w:val="008B2DCD"/>
    <w:rsid w:val="008B3B57"/>
    <w:rsid w:val="008B48AD"/>
    <w:rsid w:val="008B4CA3"/>
    <w:rsid w:val="008B7B82"/>
    <w:rsid w:val="008C2104"/>
    <w:rsid w:val="008D08FF"/>
    <w:rsid w:val="008D1487"/>
    <w:rsid w:val="008D473D"/>
    <w:rsid w:val="008D72E7"/>
    <w:rsid w:val="008E1650"/>
    <w:rsid w:val="008F1617"/>
    <w:rsid w:val="008F2318"/>
    <w:rsid w:val="008F4D1D"/>
    <w:rsid w:val="008F6A10"/>
    <w:rsid w:val="009054E5"/>
    <w:rsid w:val="009055AA"/>
    <w:rsid w:val="00906B5D"/>
    <w:rsid w:val="00906F68"/>
    <w:rsid w:val="00906FB2"/>
    <w:rsid w:val="00907561"/>
    <w:rsid w:val="009119C8"/>
    <w:rsid w:val="00911A9E"/>
    <w:rsid w:val="009120C0"/>
    <w:rsid w:val="0091374E"/>
    <w:rsid w:val="00914926"/>
    <w:rsid w:val="00914B7B"/>
    <w:rsid w:val="00915797"/>
    <w:rsid w:val="00920248"/>
    <w:rsid w:val="009202C7"/>
    <w:rsid w:val="009209F6"/>
    <w:rsid w:val="009253D3"/>
    <w:rsid w:val="00930B49"/>
    <w:rsid w:val="00932185"/>
    <w:rsid w:val="00933439"/>
    <w:rsid w:val="00933ABD"/>
    <w:rsid w:val="00943314"/>
    <w:rsid w:val="00955F9B"/>
    <w:rsid w:val="009563DB"/>
    <w:rsid w:val="00957A6F"/>
    <w:rsid w:val="00957FE9"/>
    <w:rsid w:val="009624C1"/>
    <w:rsid w:val="00963E15"/>
    <w:rsid w:val="0096618F"/>
    <w:rsid w:val="00973D30"/>
    <w:rsid w:val="00975B7E"/>
    <w:rsid w:val="00976846"/>
    <w:rsid w:val="00976994"/>
    <w:rsid w:val="009816F1"/>
    <w:rsid w:val="00986B91"/>
    <w:rsid w:val="009918FD"/>
    <w:rsid w:val="00993259"/>
    <w:rsid w:val="00996293"/>
    <w:rsid w:val="00997D08"/>
    <w:rsid w:val="009A1DAD"/>
    <w:rsid w:val="009A5855"/>
    <w:rsid w:val="009A58D5"/>
    <w:rsid w:val="009A59F0"/>
    <w:rsid w:val="009B1AE9"/>
    <w:rsid w:val="009B64A3"/>
    <w:rsid w:val="009C09B7"/>
    <w:rsid w:val="009C0E89"/>
    <w:rsid w:val="009C1BDC"/>
    <w:rsid w:val="009C1E58"/>
    <w:rsid w:val="009C4923"/>
    <w:rsid w:val="009D47C3"/>
    <w:rsid w:val="009D7C13"/>
    <w:rsid w:val="009E1E58"/>
    <w:rsid w:val="009E2841"/>
    <w:rsid w:val="009E2EB6"/>
    <w:rsid w:val="009F026A"/>
    <w:rsid w:val="009F7A5E"/>
    <w:rsid w:val="00A01F61"/>
    <w:rsid w:val="00A071FE"/>
    <w:rsid w:val="00A07F55"/>
    <w:rsid w:val="00A1291B"/>
    <w:rsid w:val="00A17435"/>
    <w:rsid w:val="00A22F52"/>
    <w:rsid w:val="00A2537B"/>
    <w:rsid w:val="00A25438"/>
    <w:rsid w:val="00A273D1"/>
    <w:rsid w:val="00A32C73"/>
    <w:rsid w:val="00A37F0B"/>
    <w:rsid w:val="00A455AC"/>
    <w:rsid w:val="00A45C00"/>
    <w:rsid w:val="00A45DB2"/>
    <w:rsid w:val="00A518E9"/>
    <w:rsid w:val="00A53225"/>
    <w:rsid w:val="00A533B7"/>
    <w:rsid w:val="00A543F4"/>
    <w:rsid w:val="00A55D3C"/>
    <w:rsid w:val="00A56AF5"/>
    <w:rsid w:val="00A60FC5"/>
    <w:rsid w:val="00A64F0D"/>
    <w:rsid w:val="00A7464E"/>
    <w:rsid w:val="00A74A64"/>
    <w:rsid w:val="00A8072A"/>
    <w:rsid w:val="00A80B04"/>
    <w:rsid w:val="00A84FF8"/>
    <w:rsid w:val="00A875B1"/>
    <w:rsid w:val="00A9174D"/>
    <w:rsid w:val="00A97EF0"/>
    <w:rsid w:val="00AA2218"/>
    <w:rsid w:val="00AA269F"/>
    <w:rsid w:val="00AA32D1"/>
    <w:rsid w:val="00AA5062"/>
    <w:rsid w:val="00AA699F"/>
    <w:rsid w:val="00AB0234"/>
    <w:rsid w:val="00AB341E"/>
    <w:rsid w:val="00AC2146"/>
    <w:rsid w:val="00AC7DEF"/>
    <w:rsid w:val="00AD4028"/>
    <w:rsid w:val="00AD6D49"/>
    <w:rsid w:val="00AD71E7"/>
    <w:rsid w:val="00AE1342"/>
    <w:rsid w:val="00AE1469"/>
    <w:rsid w:val="00AE29C9"/>
    <w:rsid w:val="00AE48A8"/>
    <w:rsid w:val="00AE4E9E"/>
    <w:rsid w:val="00B01CDF"/>
    <w:rsid w:val="00B03F52"/>
    <w:rsid w:val="00B04CAF"/>
    <w:rsid w:val="00B0705F"/>
    <w:rsid w:val="00B12E50"/>
    <w:rsid w:val="00B152DB"/>
    <w:rsid w:val="00B15F08"/>
    <w:rsid w:val="00B22357"/>
    <w:rsid w:val="00B24F04"/>
    <w:rsid w:val="00B345CC"/>
    <w:rsid w:val="00B37D4C"/>
    <w:rsid w:val="00B44EAE"/>
    <w:rsid w:val="00B453B5"/>
    <w:rsid w:val="00B4594F"/>
    <w:rsid w:val="00B47920"/>
    <w:rsid w:val="00B51DB1"/>
    <w:rsid w:val="00B55192"/>
    <w:rsid w:val="00B66110"/>
    <w:rsid w:val="00B736D9"/>
    <w:rsid w:val="00B74B31"/>
    <w:rsid w:val="00B76A82"/>
    <w:rsid w:val="00B775A1"/>
    <w:rsid w:val="00B802E2"/>
    <w:rsid w:val="00B82482"/>
    <w:rsid w:val="00B85912"/>
    <w:rsid w:val="00B861DE"/>
    <w:rsid w:val="00B912F3"/>
    <w:rsid w:val="00B93AF8"/>
    <w:rsid w:val="00B93C93"/>
    <w:rsid w:val="00B94A12"/>
    <w:rsid w:val="00B94A92"/>
    <w:rsid w:val="00B95E41"/>
    <w:rsid w:val="00B96B01"/>
    <w:rsid w:val="00B97E62"/>
    <w:rsid w:val="00BA3DD6"/>
    <w:rsid w:val="00BA49DB"/>
    <w:rsid w:val="00BA5FF4"/>
    <w:rsid w:val="00BA690A"/>
    <w:rsid w:val="00BB0FE6"/>
    <w:rsid w:val="00BB199C"/>
    <w:rsid w:val="00BB1CC2"/>
    <w:rsid w:val="00BB6A57"/>
    <w:rsid w:val="00BC1F4F"/>
    <w:rsid w:val="00BC316F"/>
    <w:rsid w:val="00BC5514"/>
    <w:rsid w:val="00BC764B"/>
    <w:rsid w:val="00BD58B6"/>
    <w:rsid w:val="00BD69D9"/>
    <w:rsid w:val="00BE12D7"/>
    <w:rsid w:val="00BE1EBC"/>
    <w:rsid w:val="00BE5115"/>
    <w:rsid w:val="00BE62E8"/>
    <w:rsid w:val="00BE6865"/>
    <w:rsid w:val="00BF0CFF"/>
    <w:rsid w:val="00BF1B62"/>
    <w:rsid w:val="00C02802"/>
    <w:rsid w:val="00C030CC"/>
    <w:rsid w:val="00C124AE"/>
    <w:rsid w:val="00C1489B"/>
    <w:rsid w:val="00C14E5F"/>
    <w:rsid w:val="00C22EF5"/>
    <w:rsid w:val="00C23988"/>
    <w:rsid w:val="00C25737"/>
    <w:rsid w:val="00C25B23"/>
    <w:rsid w:val="00C25D33"/>
    <w:rsid w:val="00C3131C"/>
    <w:rsid w:val="00C3439B"/>
    <w:rsid w:val="00C35CF6"/>
    <w:rsid w:val="00C35FB4"/>
    <w:rsid w:val="00C360DE"/>
    <w:rsid w:val="00C44CFC"/>
    <w:rsid w:val="00C46060"/>
    <w:rsid w:val="00C50589"/>
    <w:rsid w:val="00C52A77"/>
    <w:rsid w:val="00C53597"/>
    <w:rsid w:val="00C566FA"/>
    <w:rsid w:val="00C60560"/>
    <w:rsid w:val="00C6160B"/>
    <w:rsid w:val="00C626CC"/>
    <w:rsid w:val="00C63A30"/>
    <w:rsid w:val="00C63C03"/>
    <w:rsid w:val="00C64388"/>
    <w:rsid w:val="00C648DA"/>
    <w:rsid w:val="00C71F6D"/>
    <w:rsid w:val="00C72D25"/>
    <w:rsid w:val="00C73800"/>
    <w:rsid w:val="00C86D2E"/>
    <w:rsid w:val="00C92688"/>
    <w:rsid w:val="00CA1D55"/>
    <w:rsid w:val="00CA5C6E"/>
    <w:rsid w:val="00CA70F4"/>
    <w:rsid w:val="00CB326A"/>
    <w:rsid w:val="00CC32A7"/>
    <w:rsid w:val="00CC58FA"/>
    <w:rsid w:val="00CC799C"/>
    <w:rsid w:val="00CD138E"/>
    <w:rsid w:val="00CD5A1A"/>
    <w:rsid w:val="00CE193A"/>
    <w:rsid w:val="00CE3214"/>
    <w:rsid w:val="00CE664B"/>
    <w:rsid w:val="00CF6852"/>
    <w:rsid w:val="00D00FDF"/>
    <w:rsid w:val="00D10FAF"/>
    <w:rsid w:val="00D26A6C"/>
    <w:rsid w:val="00D308B3"/>
    <w:rsid w:val="00D326B1"/>
    <w:rsid w:val="00D346EC"/>
    <w:rsid w:val="00D35747"/>
    <w:rsid w:val="00D36870"/>
    <w:rsid w:val="00D47E5C"/>
    <w:rsid w:val="00D56828"/>
    <w:rsid w:val="00D5749E"/>
    <w:rsid w:val="00D63459"/>
    <w:rsid w:val="00D63866"/>
    <w:rsid w:val="00D64BB1"/>
    <w:rsid w:val="00D6513B"/>
    <w:rsid w:val="00D67E20"/>
    <w:rsid w:val="00D73712"/>
    <w:rsid w:val="00D77AE5"/>
    <w:rsid w:val="00D825E0"/>
    <w:rsid w:val="00D86762"/>
    <w:rsid w:val="00D86878"/>
    <w:rsid w:val="00D91A02"/>
    <w:rsid w:val="00D9335A"/>
    <w:rsid w:val="00D94429"/>
    <w:rsid w:val="00D95FF6"/>
    <w:rsid w:val="00DA2B00"/>
    <w:rsid w:val="00DA4484"/>
    <w:rsid w:val="00DA50F8"/>
    <w:rsid w:val="00DB58EF"/>
    <w:rsid w:val="00DC3524"/>
    <w:rsid w:val="00DD3978"/>
    <w:rsid w:val="00DD5E33"/>
    <w:rsid w:val="00DE0E66"/>
    <w:rsid w:val="00DE50CA"/>
    <w:rsid w:val="00DE5BA3"/>
    <w:rsid w:val="00DE6FA6"/>
    <w:rsid w:val="00DF65BF"/>
    <w:rsid w:val="00E07667"/>
    <w:rsid w:val="00E127AF"/>
    <w:rsid w:val="00E13629"/>
    <w:rsid w:val="00E145C6"/>
    <w:rsid w:val="00E2128E"/>
    <w:rsid w:val="00E25272"/>
    <w:rsid w:val="00E25E04"/>
    <w:rsid w:val="00E274DF"/>
    <w:rsid w:val="00E27B31"/>
    <w:rsid w:val="00E33365"/>
    <w:rsid w:val="00E33E58"/>
    <w:rsid w:val="00E41EA8"/>
    <w:rsid w:val="00E42BD8"/>
    <w:rsid w:val="00E42F27"/>
    <w:rsid w:val="00E514FB"/>
    <w:rsid w:val="00E605B8"/>
    <w:rsid w:val="00E617A3"/>
    <w:rsid w:val="00E61936"/>
    <w:rsid w:val="00E6361A"/>
    <w:rsid w:val="00E6390D"/>
    <w:rsid w:val="00E649FB"/>
    <w:rsid w:val="00E71B4A"/>
    <w:rsid w:val="00E7441B"/>
    <w:rsid w:val="00E758C0"/>
    <w:rsid w:val="00E765C5"/>
    <w:rsid w:val="00E76DB0"/>
    <w:rsid w:val="00E811EC"/>
    <w:rsid w:val="00E81B47"/>
    <w:rsid w:val="00E8438F"/>
    <w:rsid w:val="00E916F0"/>
    <w:rsid w:val="00E92324"/>
    <w:rsid w:val="00E944F3"/>
    <w:rsid w:val="00E9743D"/>
    <w:rsid w:val="00EA02FD"/>
    <w:rsid w:val="00EA14D5"/>
    <w:rsid w:val="00EA162A"/>
    <w:rsid w:val="00EA4AE1"/>
    <w:rsid w:val="00EA4E1F"/>
    <w:rsid w:val="00EA5B19"/>
    <w:rsid w:val="00EA5C49"/>
    <w:rsid w:val="00EA6005"/>
    <w:rsid w:val="00EB1C4E"/>
    <w:rsid w:val="00EB547B"/>
    <w:rsid w:val="00EC271C"/>
    <w:rsid w:val="00EC6165"/>
    <w:rsid w:val="00ED0CA7"/>
    <w:rsid w:val="00ED2035"/>
    <w:rsid w:val="00ED3EE5"/>
    <w:rsid w:val="00ED442C"/>
    <w:rsid w:val="00ED5477"/>
    <w:rsid w:val="00ED7B3C"/>
    <w:rsid w:val="00EE0EA6"/>
    <w:rsid w:val="00EE2126"/>
    <w:rsid w:val="00EE68CF"/>
    <w:rsid w:val="00EE6C36"/>
    <w:rsid w:val="00EF2544"/>
    <w:rsid w:val="00F01EE0"/>
    <w:rsid w:val="00F0228F"/>
    <w:rsid w:val="00F101E8"/>
    <w:rsid w:val="00F122EE"/>
    <w:rsid w:val="00F13CB7"/>
    <w:rsid w:val="00F17F9C"/>
    <w:rsid w:val="00F21CCD"/>
    <w:rsid w:val="00F23A25"/>
    <w:rsid w:val="00F2740F"/>
    <w:rsid w:val="00F31511"/>
    <w:rsid w:val="00F32884"/>
    <w:rsid w:val="00F36870"/>
    <w:rsid w:val="00F37D1D"/>
    <w:rsid w:val="00F516C1"/>
    <w:rsid w:val="00F526BE"/>
    <w:rsid w:val="00F71E5F"/>
    <w:rsid w:val="00F73D4A"/>
    <w:rsid w:val="00F74128"/>
    <w:rsid w:val="00F808E1"/>
    <w:rsid w:val="00F82F61"/>
    <w:rsid w:val="00F83E8B"/>
    <w:rsid w:val="00F859C1"/>
    <w:rsid w:val="00F86194"/>
    <w:rsid w:val="00F86B43"/>
    <w:rsid w:val="00F86B76"/>
    <w:rsid w:val="00F910A6"/>
    <w:rsid w:val="00F91760"/>
    <w:rsid w:val="00F92C4D"/>
    <w:rsid w:val="00F968A5"/>
    <w:rsid w:val="00F97E44"/>
    <w:rsid w:val="00FA0AFC"/>
    <w:rsid w:val="00FA3F7B"/>
    <w:rsid w:val="00FA5D37"/>
    <w:rsid w:val="00FA64AC"/>
    <w:rsid w:val="00FB1CA6"/>
    <w:rsid w:val="00FB2F2B"/>
    <w:rsid w:val="00FB78BF"/>
    <w:rsid w:val="00FC0C38"/>
    <w:rsid w:val="00FC22CA"/>
    <w:rsid w:val="00FC4666"/>
    <w:rsid w:val="00FC6564"/>
    <w:rsid w:val="00FD02DC"/>
    <w:rsid w:val="00FD3F7D"/>
    <w:rsid w:val="00FE1E80"/>
    <w:rsid w:val="00FE4BF4"/>
    <w:rsid w:val="00FF20BF"/>
    <w:rsid w:val="00FF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3882"/>
    <w:rPr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C3882"/>
    <w:pPr>
      <w:keepNext/>
      <w:outlineLvl w:val="0"/>
    </w:pPr>
    <w:rPr>
      <w:rFonts w:ascii="Arial" w:hAnsi="Arial" w:cs="Arial"/>
      <w:b/>
      <w:bCs/>
      <w:sz w:val="36"/>
      <w:szCs w:val="36"/>
      <w:lang w:val="de-D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7C3882"/>
    <w:pPr>
      <w:keepNext/>
      <w:outlineLvl w:val="1"/>
    </w:pPr>
    <w:rPr>
      <w:rFonts w:ascii="Arial" w:hAnsi="Arial" w:cs="Arial"/>
      <w:b/>
      <w:bCs/>
      <w:lang w:val="de-D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20255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74100F"/>
    <w:rPr>
      <w:rFonts w:ascii="Cambria" w:hAnsi="Cambria" w:cs="Cambria"/>
      <w:b/>
      <w:bCs/>
      <w:kern w:val="32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74100F"/>
    <w:rPr>
      <w:rFonts w:ascii="Cambria" w:hAnsi="Cambria" w:cs="Cambria"/>
      <w:b/>
      <w:bCs/>
      <w:i/>
      <w:iCs/>
      <w:sz w:val="28"/>
      <w:szCs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74100F"/>
    <w:rPr>
      <w:rFonts w:ascii="Calibri" w:hAnsi="Calibri" w:cs="Calibri"/>
      <w:b/>
      <w:bCs/>
      <w:sz w:val="28"/>
      <w:szCs w:val="28"/>
      <w:lang w:val="en-US"/>
    </w:rPr>
  </w:style>
  <w:style w:type="paragraph" w:styleId="Kopfzeile">
    <w:name w:val="header"/>
    <w:basedOn w:val="Standard"/>
    <w:link w:val="KopfzeileZchn"/>
    <w:uiPriority w:val="99"/>
    <w:rsid w:val="007C3882"/>
    <w:pPr>
      <w:tabs>
        <w:tab w:val="center" w:pos="4536"/>
        <w:tab w:val="right" w:pos="9072"/>
      </w:tabs>
    </w:pPr>
    <w:rPr>
      <w:rFonts w:ascii="Arial" w:hAnsi="Arial" w:cs="Arial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74100F"/>
    <w:rPr>
      <w:sz w:val="24"/>
      <w:szCs w:val="24"/>
      <w:lang w:val="en-US"/>
    </w:rPr>
  </w:style>
  <w:style w:type="paragraph" w:styleId="Fuzeile">
    <w:name w:val="footer"/>
    <w:basedOn w:val="Standard"/>
    <w:link w:val="FuzeileZchn"/>
    <w:uiPriority w:val="99"/>
    <w:rsid w:val="007C3882"/>
    <w:pPr>
      <w:tabs>
        <w:tab w:val="center" w:pos="4536"/>
        <w:tab w:val="right" w:pos="9072"/>
      </w:tabs>
    </w:pPr>
    <w:rPr>
      <w:rFonts w:ascii="Arial" w:hAnsi="Arial" w:cs="Arial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74100F"/>
    <w:rPr>
      <w:sz w:val="24"/>
      <w:szCs w:val="24"/>
      <w:lang w:val="en-US"/>
    </w:rPr>
  </w:style>
  <w:style w:type="character" w:styleId="Hyperlink">
    <w:name w:val="Hyperlink"/>
    <w:basedOn w:val="Absatz-Standardschriftart"/>
    <w:uiPriority w:val="99"/>
    <w:rsid w:val="007C3882"/>
    <w:rPr>
      <w:color w:val="0000FF"/>
      <w:u w:val="single"/>
    </w:rPr>
  </w:style>
  <w:style w:type="character" w:styleId="Seitenzahl">
    <w:name w:val="page number"/>
    <w:basedOn w:val="Absatz-Standardschriftart"/>
    <w:uiPriority w:val="99"/>
    <w:rsid w:val="007C3882"/>
  </w:style>
  <w:style w:type="paragraph" w:customStyle="1" w:styleId="PR2-Headline">
    <w:name w:val="PR2-Headline"/>
    <w:basedOn w:val="Standard"/>
    <w:uiPriority w:val="99"/>
    <w:rsid w:val="007C3882"/>
    <w:pPr>
      <w:overflowPunct w:val="0"/>
      <w:autoSpaceDE w:val="0"/>
      <w:autoSpaceDN w:val="0"/>
      <w:adjustRightInd w:val="0"/>
      <w:spacing w:after="60" w:line="300" w:lineRule="atLeast"/>
      <w:ind w:right="227"/>
      <w:textAlignment w:val="baseline"/>
    </w:pPr>
    <w:rPr>
      <w:rFonts w:ascii="Arial" w:hAnsi="Arial" w:cs="Arial"/>
      <w:spacing w:val="6"/>
      <w:sz w:val="32"/>
      <w:szCs w:val="32"/>
      <w:lang w:val="de-DE"/>
    </w:rPr>
  </w:style>
  <w:style w:type="paragraph" w:customStyle="1" w:styleId="PR3-Sub-Head">
    <w:name w:val="PR3-Sub-Head"/>
    <w:basedOn w:val="Standard"/>
    <w:uiPriority w:val="99"/>
    <w:rsid w:val="007C3882"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Arial" w:hAnsi="Arial" w:cs="Arial"/>
      <w:b/>
      <w:bCs/>
      <w:sz w:val="20"/>
      <w:szCs w:val="20"/>
      <w:lang w:val="de-DE"/>
    </w:rPr>
  </w:style>
  <w:style w:type="paragraph" w:customStyle="1" w:styleId="PR4-Copy">
    <w:name w:val="PR4-Copy"/>
    <w:basedOn w:val="Standard"/>
    <w:uiPriority w:val="99"/>
    <w:rsid w:val="007C3882"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Arial" w:hAnsi="Arial" w:cs="Arial"/>
      <w:sz w:val="20"/>
      <w:szCs w:val="2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C86D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74100F"/>
    <w:rPr>
      <w:sz w:val="2"/>
      <w:szCs w:val="2"/>
      <w:lang w:val="en-US"/>
    </w:rPr>
  </w:style>
  <w:style w:type="paragraph" w:customStyle="1" w:styleId="Team7Textkrper1-zeilig">
    <w:name w:val="Team7 Textkörper 1-zeilig"/>
    <w:basedOn w:val="Standard"/>
    <w:uiPriority w:val="99"/>
    <w:rsid w:val="00151B24"/>
    <w:rPr>
      <w:i/>
      <w:iCs/>
      <w:lang w:val="de-DE"/>
    </w:rPr>
  </w:style>
  <w:style w:type="table" w:styleId="Tabellengitternetz">
    <w:name w:val="Table Grid"/>
    <w:basedOn w:val="NormaleTabelle"/>
    <w:uiPriority w:val="99"/>
    <w:rsid w:val="00FA64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link w:val="TextkrperZchn"/>
    <w:uiPriority w:val="99"/>
    <w:rsid w:val="00E758C0"/>
    <w:pPr>
      <w:ind w:right="2126"/>
    </w:pPr>
    <w:rPr>
      <w:b/>
      <w:bCs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74100F"/>
    <w:rPr>
      <w:sz w:val="24"/>
      <w:szCs w:val="24"/>
      <w:lang w:val="en-US"/>
    </w:rPr>
  </w:style>
  <w:style w:type="paragraph" w:styleId="Textkrper2">
    <w:name w:val="Body Text 2"/>
    <w:basedOn w:val="Standard"/>
    <w:link w:val="Textkrper2Zchn"/>
    <w:uiPriority w:val="99"/>
    <w:rsid w:val="00E758C0"/>
    <w:rPr>
      <w:lang w:val="de-DE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74100F"/>
    <w:rPr>
      <w:sz w:val="24"/>
      <w:szCs w:val="24"/>
      <w:lang w:val="en-US"/>
    </w:rPr>
  </w:style>
  <w:style w:type="paragraph" w:customStyle="1" w:styleId="Team7Textkrper1">
    <w:name w:val="Team7 Textkörper 1"/>
    <w:aliases w:val="5 zeilig"/>
    <w:basedOn w:val="Standard"/>
    <w:uiPriority w:val="99"/>
    <w:rsid w:val="00321EF4"/>
    <w:pPr>
      <w:spacing w:line="360" w:lineRule="auto"/>
    </w:pPr>
    <w:rPr>
      <w:i/>
      <w:iCs/>
      <w:lang w:val="de-DE"/>
    </w:rPr>
  </w:style>
  <w:style w:type="character" w:styleId="Kommentarzeichen">
    <w:name w:val="annotation reference"/>
    <w:basedOn w:val="Absatz-Standardschriftart"/>
    <w:uiPriority w:val="99"/>
    <w:semiHidden/>
    <w:rsid w:val="008F161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8F161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8F1617"/>
    <w:rPr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8F16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8F1617"/>
    <w:rPr>
      <w:b/>
      <w:bCs/>
    </w:rPr>
  </w:style>
  <w:style w:type="paragraph" w:styleId="StandardWeb">
    <w:name w:val="Normal (Web)"/>
    <w:basedOn w:val="Standard"/>
    <w:uiPriority w:val="99"/>
    <w:rsid w:val="004361EE"/>
    <w:pPr>
      <w:spacing w:before="100" w:beforeAutospacing="1" w:after="100" w:afterAutospacing="1"/>
    </w:pPr>
    <w:rPr>
      <w:lang w:val="de-DE"/>
    </w:rPr>
  </w:style>
  <w:style w:type="paragraph" w:customStyle="1" w:styleId="VorformatierterText">
    <w:name w:val="Vorformatierter Text"/>
    <w:basedOn w:val="Standard"/>
    <w:uiPriority w:val="99"/>
    <w:rsid w:val="00D9335A"/>
    <w:pPr>
      <w:widowControl w:val="0"/>
      <w:suppressAutoHyphens/>
    </w:pPr>
    <w:rPr>
      <w:rFonts w:ascii="Courier New" w:eastAsia="NSimSun" w:hAnsi="Courier New" w:cs="Courier New"/>
      <w:kern w:val="2"/>
      <w:sz w:val="20"/>
      <w:szCs w:val="20"/>
      <w:lang w:val="de-DE" w:eastAsia="hi-IN" w:bidi="hi-IN"/>
    </w:rPr>
  </w:style>
  <w:style w:type="character" w:customStyle="1" w:styleId="normal">
    <w:name w:val="normal"/>
    <w:basedOn w:val="Absatz-Standardschriftart"/>
    <w:uiPriority w:val="99"/>
    <w:rsid w:val="0002719E"/>
  </w:style>
  <w:style w:type="character" w:customStyle="1" w:styleId="st">
    <w:name w:val="st"/>
    <w:basedOn w:val="Absatz-Standardschriftart"/>
    <w:uiPriority w:val="99"/>
    <w:rsid w:val="0002719E"/>
  </w:style>
  <w:style w:type="character" w:styleId="Hervorhebung">
    <w:name w:val="Emphasis"/>
    <w:basedOn w:val="Absatz-Standardschriftart"/>
    <w:uiPriority w:val="99"/>
    <w:qFormat/>
    <w:rsid w:val="0002719E"/>
    <w:rPr>
      <w:i/>
      <w:iCs/>
    </w:rPr>
  </w:style>
  <w:style w:type="paragraph" w:styleId="KeinLeerraum">
    <w:name w:val="No Spacing"/>
    <w:uiPriority w:val="99"/>
    <w:qFormat/>
    <w:rsid w:val="0002719E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99"/>
    <w:qFormat/>
    <w:rsid w:val="001A62D4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1A62D4"/>
    <w:rPr>
      <w:rFonts w:ascii="Cambria" w:hAnsi="Cambria" w:cs="Cambria"/>
      <w:b/>
      <w:bCs/>
      <w:kern w:val="28"/>
      <w:sz w:val="32"/>
      <w:szCs w:val="32"/>
      <w:lang w:val="en-US"/>
    </w:rPr>
  </w:style>
  <w:style w:type="character" w:styleId="Fett">
    <w:name w:val="Strong"/>
    <w:basedOn w:val="Absatz-Standardschriftart"/>
    <w:uiPriority w:val="99"/>
    <w:qFormat/>
    <w:rsid w:val="00C73800"/>
    <w:rPr>
      <w:b/>
      <w:bCs/>
    </w:rPr>
  </w:style>
  <w:style w:type="paragraph" w:styleId="Listenabsatz">
    <w:name w:val="List Paragraph"/>
    <w:basedOn w:val="Standard"/>
    <w:uiPriority w:val="99"/>
    <w:qFormat/>
    <w:rsid w:val="0000696D"/>
    <w:pPr>
      <w:ind w:left="720"/>
    </w:pPr>
  </w:style>
  <w:style w:type="paragraph" w:styleId="HTMLVorformatiert">
    <w:name w:val="HTML Preformatted"/>
    <w:basedOn w:val="Standard"/>
    <w:link w:val="HTMLVorformatiertZchn"/>
    <w:uiPriority w:val="99"/>
    <w:semiHidden/>
    <w:rsid w:val="00B12E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locked/>
    <w:rsid w:val="00B12E50"/>
    <w:rPr>
      <w:rFonts w:ascii="Courier New" w:hAnsi="Courier New" w:cs="Courier New"/>
    </w:rPr>
  </w:style>
  <w:style w:type="paragraph" w:customStyle="1" w:styleId="western">
    <w:name w:val="western"/>
    <w:basedOn w:val="Standard"/>
    <w:uiPriority w:val="99"/>
    <w:rsid w:val="0014732E"/>
    <w:pPr>
      <w:spacing w:before="100" w:beforeAutospacing="1"/>
      <w:ind w:right="2126"/>
    </w:pPr>
    <w:rPr>
      <w:rFonts w:cs="Times New Roman"/>
      <w:b/>
      <w:bCs/>
      <w:color w:val="000000"/>
      <w:sz w:val="20"/>
      <w:szCs w:val="20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76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@gesk.info" TargetMode="External"/><Relationship Id="rId2" Type="http://schemas.openxmlformats.org/officeDocument/2006/relationships/hyperlink" Target="mailto:amueller@hightech.ag" TargetMode="External"/><Relationship Id="rId1" Type="http://schemas.openxmlformats.org/officeDocument/2006/relationships/hyperlink" Target="http://www.hightech.a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@gesk.info" TargetMode="External"/><Relationship Id="rId2" Type="http://schemas.openxmlformats.org/officeDocument/2006/relationships/hyperlink" Target="mailto:amueller@hightech.ag" TargetMode="External"/><Relationship Id="rId1" Type="http://schemas.openxmlformats.org/officeDocument/2006/relationships/hyperlink" Target="http://www.hightech.a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ightech.ag" TargetMode="External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1745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Innovationen aus der Schweiz ...</vt:lpstr>
      <vt:lpstr>Innovationen aus der Schweiz ...</vt:lpstr>
    </vt:vector>
  </TitlesOfParts>
  <Company>Aquis</Company>
  <LinksUpToDate>false</LinksUpToDate>
  <CharactersWithSpaces>1978</CharactersWithSpaces>
  <SharedDoc>false</SharedDoc>
  <HLinks>
    <vt:vector size="42" baseType="variant">
      <vt:variant>
        <vt:i4>5439596</vt:i4>
      </vt:variant>
      <vt:variant>
        <vt:i4>18</vt:i4>
      </vt:variant>
      <vt:variant>
        <vt:i4>0</vt:i4>
      </vt:variant>
      <vt:variant>
        <vt:i4>5</vt:i4>
      </vt:variant>
      <vt:variant>
        <vt:lpwstr>mailto:pr@gesk.info</vt:lpwstr>
      </vt:variant>
      <vt:variant>
        <vt:lpwstr/>
      </vt:variant>
      <vt:variant>
        <vt:i4>5374058</vt:i4>
      </vt:variant>
      <vt:variant>
        <vt:i4>15</vt:i4>
      </vt:variant>
      <vt:variant>
        <vt:i4>0</vt:i4>
      </vt:variant>
      <vt:variant>
        <vt:i4>5</vt:i4>
      </vt:variant>
      <vt:variant>
        <vt:lpwstr>mailto:amueller@hightech.ag</vt:lpwstr>
      </vt:variant>
      <vt:variant>
        <vt:lpwstr/>
      </vt:variant>
      <vt:variant>
        <vt:i4>7995453</vt:i4>
      </vt:variant>
      <vt:variant>
        <vt:i4>12</vt:i4>
      </vt:variant>
      <vt:variant>
        <vt:i4>0</vt:i4>
      </vt:variant>
      <vt:variant>
        <vt:i4>5</vt:i4>
      </vt:variant>
      <vt:variant>
        <vt:lpwstr>http://www.hightech.ag/</vt:lpwstr>
      </vt:variant>
      <vt:variant>
        <vt:lpwstr/>
      </vt:variant>
      <vt:variant>
        <vt:i4>5439596</vt:i4>
      </vt:variant>
      <vt:variant>
        <vt:i4>9</vt:i4>
      </vt:variant>
      <vt:variant>
        <vt:i4>0</vt:i4>
      </vt:variant>
      <vt:variant>
        <vt:i4>5</vt:i4>
      </vt:variant>
      <vt:variant>
        <vt:lpwstr>mailto:pr@gesk.info</vt:lpwstr>
      </vt:variant>
      <vt:variant>
        <vt:lpwstr/>
      </vt:variant>
      <vt:variant>
        <vt:i4>5374058</vt:i4>
      </vt:variant>
      <vt:variant>
        <vt:i4>6</vt:i4>
      </vt:variant>
      <vt:variant>
        <vt:i4>0</vt:i4>
      </vt:variant>
      <vt:variant>
        <vt:i4>5</vt:i4>
      </vt:variant>
      <vt:variant>
        <vt:lpwstr>mailto:amueller@hightech.ag</vt:lpwstr>
      </vt:variant>
      <vt:variant>
        <vt:lpwstr/>
      </vt:variant>
      <vt:variant>
        <vt:i4>7995453</vt:i4>
      </vt:variant>
      <vt:variant>
        <vt:i4>3</vt:i4>
      </vt:variant>
      <vt:variant>
        <vt:i4>0</vt:i4>
      </vt:variant>
      <vt:variant>
        <vt:i4>5</vt:i4>
      </vt:variant>
      <vt:variant>
        <vt:lpwstr>http://www.hightech.ag/</vt:lpwstr>
      </vt:variant>
      <vt:variant>
        <vt:lpwstr/>
      </vt:variant>
      <vt:variant>
        <vt:i4>7995453</vt:i4>
      </vt:variant>
      <vt:variant>
        <vt:i4>0</vt:i4>
      </vt:variant>
      <vt:variant>
        <vt:i4>0</vt:i4>
      </vt:variant>
      <vt:variant>
        <vt:i4>5</vt:i4>
      </vt:variant>
      <vt:variant>
        <vt:lpwstr>http://www.hightech.ag/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Innovationen aus der Schweiz ...</dc:title>
  <dc:subject>Aquis präsentiert durchdachte ...</dc:subject>
  <dc:creator>www.tr-text.de</dc:creator>
  <dc:description>nicht frei</dc:description>
  <cp:lastModifiedBy>gesk</cp:lastModifiedBy>
  <cp:revision>16</cp:revision>
  <cp:lastPrinted>2013-10-29T16:24:00Z</cp:lastPrinted>
  <dcterms:created xsi:type="dcterms:W3CDTF">2013-10-30T14:42:00Z</dcterms:created>
  <dcterms:modified xsi:type="dcterms:W3CDTF">2013-10-30T15:22:00Z</dcterms:modified>
  <cp:category>FP-Text, Vorankündigung Aquatherm</cp:category>
</cp:coreProperties>
</file>