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9B6" w:rsidRPr="00974BA0" w:rsidRDefault="006369B6" w:rsidP="006369B6">
      <w:pPr>
        <w:pStyle w:val="Standa1"/>
        <w:spacing w:after="0"/>
        <w:jc w:val="both"/>
        <w:outlineLvl w:val="0"/>
        <w:rPr>
          <w:b/>
          <w:sz w:val="20"/>
        </w:rPr>
      </w:pPr>
    </w:p>
    <w:p w:rsidR="006369B6" w:rsidRPr="00393C2D" w:rsidRDefault="00FC1F66" w:rsidP="006369B6">
      <w:pPr>
        <w:pStyle w:val="Standa1"/>
        <w:spacing w:after="0" w:line="23" w:lineRule="atLeast"/>
        <w:jc w:val="both"/>
        <w:outlineLvl w:val="0"/>
        <w:rPr>
          <w:b/>
          <w:sz w:val="28"/>
        </w:rPr>
      </w:pPr>
      <w:r>
        <w:rPr>
          <w:b/>
          <w:sz w:val="28"/>
        </w:rPr>
        <w:t xml:space="preserve">Leipziger Laufparty: </w:t>
      </w:r>
      <w:r w:rsidR="0038779C">
        <w:rPr>
          <w:b/>
          <w:sz w:val="28"/>
        </w:rPr>
        <w:t>Das war der Commerzbank Firmenlauf</w:t>
      </w:r>
      <w:r w:rsidR="00B13D1D">
        <w:rPr>
          <w:b/>
          <w:sz w:val="28"/>
        </w:rPr>
        <w:t xml:space="preserve"> 2016</w:t>
      </w:r>
    </w:p>
    <w:p w:rsidR="006369B6" w:rsidRPr="00393C2D" w:rsidRDefault="006369B6" w:rsidP="006369B6">
      <w:pPr>
        <w:pStyle w:val="Standa1"/>
        <w:spacing w:after="0" w:line="23" w:lineRule="atLeast"/>
        <w:jc w:val="both"/>
        <w:rPr>
          <w:sz w:val="20"/>
        </w:rPr>
      </w:pPr>
    </w:p>
    <w:p w:rsidR="006369B6" w:rsidRDefault="0038779C" w:rsidP="0038779C">
      <w:pPr>
        <w:pStyle w:val="Standa1"/>
        <w:spacing w:after="0"/>
        <w:jc w:val="both"/>
        <w:outlineLvl w:val="0"/>
        <w:rPr>
          <w:b/>
          <w:sz w:val="20"/>
        </w:rPr>
      </w:pPr>
      <w:r>
        <w:rPr>
          <w:b/>
          <w:sz w:val="20"/>
        </w:rPr>
        <w:t xml:space="preserve">Mit sehr gutem Laufwetter </w:t>
      </w:r>
      <w:r w:rsidR="00887344">
        <w:rPr>
          <w:b/>
          <w:sz w:val="20"/>
        </w:rPr>
        <w:t>und ebenso</w:t>
      </w:r>
      <w:r>
        <w:rPr>
          <w:b/>
          <w:sz w:val="20"/>
        </w:rPr>
        <w:t xml:space="preserve"> gut gelaunten Kollegen ging der bereits neunte Commerzbank Firme</w:t>
      </w:r>
      <w:r>
        <w:rPr>
          <w:b/>
          <w:sz w:val="20"/>
        </w:rPr>
        <w:t>n</w:t>
      </w:r>
      <w:r>
        <w:rPr>
          <w:b/>
          <w:sz w:val="20"/>
        </w:rPr>
        <w:t>lauf am Mittwoch</w:t>
      </w:r>
      <w:r w:rsidR="009858C7">
        <w:rPr>
          <w:b/>
          <w:sz w:val="20"/>
        </w:rPr>
        <w:t>abend</w:t>
      </w:r>
      <w:r>
        <w:rPr>
          <w:b/>
          <w:sz w:val="20"/>
        </w:rPr>
        <w:t xml:space="preserve"> zu Ende. Mehr als 13.</w:t>
      </w:r>
      <w:r w:rsidR="009858C7">
        <w:rPr>
          <w:b/>
          <w:sz w:val="20"/>
        </w:rPr>
        <w:t>5</w:t>
      </w:r>
      <w:r>
        <w:rPr>
          <w:b/>
          <w:sz w:val="20"/>
        </w:rPr>
        <w:t>00 Laufbegeisterte sorgten nicht nur für einen neuen Teilne</w:t>
      </w:r>
      <w:r>
        <w:rPr>
          <w:b/>
          <w:sz w:val="20"/>
        </w:rPr>
        <w:t>h</w:t>
      </w:r>
      <w:r>
        <w:rPr>
          <w:b/>
          <w:sz w:val="20"/>
        </w:rPr>
        <w:t>merrekord, sondern auch wieder für viele ausgefallene Ideen im Kampf um den Titel der „kreativsten Firma“</w:t>
      </w:r>
      <w:r w:rsidR="003E7ACC">
        <w:rPr>
          <w:b/>
          <w:sz w:val="20"/>
        </w:rPr>
        <w:t>.</w:t>
      </w:r>
    </w:p>
    <w:p w:rsidR="0038779C" w:rsidRDefault="0038779C" w:rsidP="0038779C">
      <w:pPr>
        <w:pStyle w:val="Standa1"/>
        <w:spacing w:after="0"/>
        <w:jc w:val="both"/>
        <w:outlineLvl w:val="0"/>
        <w:rPr>
          <w:b/>
          <w:sz w:val="20"/>
        </w:rPr>
      </w:pPr>
    </w:p>
    <w:p w:rsidR="00FC1F66" w:rsidRDefault="006369B6" w:rsidP="00FC1F66">
      <w:pPr>
        <w:pStyle w:val="Standa1"/>
        <w:jc w:val="both"/>
        <w:outlineLvl w:val="0"/>
        <w:rPr>
          <w:sz w:val="20"/>
        </w:rPr>
      </w:pPr>
      <w:r>
        <w:rPr>
          <w:sz w:val="20"/>
        </w:rPr>
        <w:t xml:space="preserve">Trotz Gewitterwarnung blieb das Wetter am </w:t>
      </w:r>
      <w:proofErr w:type="spellStart"/>
      <w:r>
        <w:rPr>
          <w:sz w:val="20"/>
        </w:rPr>
        <w:t>Cottaweg</w:t>
      </w:r>
      <w:proofErr w:type="spellEnd"/>
      <w:r>
        <w:rPr>
          <w:sz w:val="20"/>
        </w:rPr>
        <w:t xml:space="preserve"> traumhaft zum Laufen. Tausende Kollegen bestritten </w:t>
      </w:r>
      <w:r w:rsidR="003E7ACC">
        <w:rPr>
          <w:sz w:val="20"/>
        </w:rPr>
        <w:t>unter de</w:t>
      </w:r>
      <w:r w:rsidR="00C35556">
        <w:rPr>
          <w:sz w:val="20"/>
        </w:rPr>
        <w:t>m</w:t>
      </w:r>
      <w:r w:rsidR="003E7ACC">
        <w:rPr>
          <w:sz w:val="20"/>
        </w:rPr>
        <w:t xml:space="preserve"> wohlwollenden Blick des diesjährigen</w:t>
      </w:r>
      <w:r w:rsidR="003E7ACC" w:rsidRPr="001B7317">
        <w:rPr>
          <w:b/>
          <w:sz w:val="20"/>
        </w:rPr>
        <w:t xml:space="preserve"> Schirmherren Oberbürgermeister Burkhard Jung</w:t>
      </w:r>
      <w:r w:rsidR="003E7ACC">
        <w:rPr>
          <w:sz w:val="20"/>
        </w:rPr>
        <w:t xml:space="preserve"> </w:t>
      </w:r>
      <w:r>
        <w:rPr>
          <w:sz w:val="20"/>
        </w:rPr>
        <w:t>bei strahle</w:t>
      </w:r>
      <w:r>
        <w:rPr>
          <w:sz w:val="20"/>
        </w:rPr>
        <w:t>n</w:t>
      </w:r>
      <w:r>
        <w:rPr>
          <w:sz w:val="20"/>
        </w:rPr>
        <w:t>dem Sonnen</w:t>
      </w:r>
      <w:r w:rsidR="003E7ACC">
        <w:rPr>
          <w:sz w:val="20"/>
        </w:rPr>
        <w:t>schein die fünf Kilometer</w:t>
      </w:r>
      <w:r>
        <w:rPr>
          <w:sz w:val="20"/>
        </w:rPr>
        <w:t xml:space="preserve"> lange Strecke des Commerzbank Firmenlau</w:t>
      </w:r>
      <w:r w:rsidR="003E7ACC">
        <w:rPr>
          <w:sz w:val="20"/>
        </w:rPr>
        <w:t>fs.</w:t>
      </w:r>
      <w:r>
        <w:rPr>
          <w:sz w:val="20"/>
        </w:rPr>
        <w:t xml:space="preserve"> Zählt für viele dabei </w:t>
      </w:r>
      <w:r w:rsidR="00FC1F66">
        <w:rPr>
          <w:sz w:val="20"/>
        </w:rPr>
        <w:t>vor allem</w:t>
      </w:r>
      <w:r w:rsidR="003E7ACC">
        <w:rPr>
          <w:sz w:val="20"/>
        </w:rPr>
        <w:t xml:space="preserve"> das Motto </w:t>
      </w:r>
      <w:r w:rsidR="003E7ACC" w:rsidRPr="003E7ACC">
        <w:rPr>
          <w:sz w:val="20"/>
        </w:rPr>
        <w:t>„</w:t>
      </w:r>
      <w:r>
        <w:rPr>
          <w:sz w:val="20"/>
        </w:rPr>
        <w:t>dabei sein ist alles", gab es auch Kandidaten, die mit viel sportlichem Ehrgeiz an der Spitze starte</w:t>
      </w:r>
      <w:r w:rsidR="00FC1F66">
        <w:rPr>
          <w:sz w:val="20"/>
        </w:rPr>
        <w:t>te</w:t>
      </w:r>
      <w:r>
        <w:rPr>
          <w:sz w:val="20"/>
        </w:rPr>
        <w:t>n. A</w:t>
      </w:r>
      <w:r w:rsidR="0038779C">
        <w:rPr>
          <w:sz w:val="20"/>
        </w:rPr>
        <w:t xml:space="preserve">ls </w:t>
      </w:r>
      <w:r w:rsidR="0038779C" w:rsidRPr="009858C7">
        <w:rPr>
          <w:b/>
          <w:sz w:val="20"/>
        </w:rPr>
        <w:t>schnellster Teilnehmer</w:t>
      </w:r>
      <w:r w:rsidR="0038779C">
        <w:rPr>
          <w:sz w:val="20"/>
        </w:rPr>
        <w:t xml:space="preserve"> kam </w:t>
      </w:r>
      <w:r w:rsidRPr="009858C7">
        <w:rPr>
          <w:b/>
          <w:sz w:val="20"/>
        </w:rPr>
        <w:t>Vincent Hoyer</w:t>
      </w:r>
      <w:r>
        <w:rPr>
          <w:sz w:val="20"/>
        </w:rPr>
        <w:t xml:space="preserve"> von der Kanz</w:t>
      </w:r>
      <w:r w:rsidR="00154AC9">
        <w:rPr>
          <w:sz w:val="20"/>
        </w:rPr>
        <w:t xml:space="preserve">lei </w:t>
      </w:r>
      <w:proofErr w:type="spellStart"/>
      <w:r w:rsidR="00154AC9">
        <w:rPr>
          <w:sz w:val="20"/>
        </w:rPr>
        <w:t>Füß</w:t>
      </w:r>
      <w:r w:rsidR="003E7ACC">
        <w:rPr>
          <w:sz w:val="20"/>
        </w:rPr>
        <w:t>er</w:t>
      </w:r>
      <w:proofErr w:type="spellEnd"/>
      <w:r w:rsidR="003E7ACC">
        <w:rPr>
          <w:sz w:val="20"/>
        </w:rPr>
        <w:t xml:space="preserve"> &amp;</w:t>
      </w:r>
      <w:r>
        <w:rPr>
          <w:sz w:val="20"/>
        </w:rPr>
        <w:t xml:space="preserve"> Kollegen</w:t>
      </w:r>
      <w:r w:rsidR="0038779C">
        <w:rPr>
          <w:sz w:val="20"/>
        </w:rPr>
        <w:t xml:space="preserve"> mit einer sensatione</w:t>
      </w:r>
      <w:r w:rsidR="0038779C">
        <w:rPr>
          <w:sz w:val="20"/>
        </w:rPr>
        <w:t>l</w:t>
      </w:r>
      <w:r w:rsidR="0038779C">
        <w:rPr>
          <w:sz w:val="20"/>
        </w:rPr>
        <w:t xml:space="preserve">len Laufzeit von </w:t>
      </w:r>
      <w:r>
        <w:rPr>
          <w:sz w:val="20"/>
        </w:rPr>
        <w:t>14</w:t>
      </w:r>
      <w:r w:rsidR="0038779C">
        <w:rPr>
          <w:sz w:val="20"/>
        </w:rPr>
        <w:t xml:space="preserve"> </w:t>
      </w:r>
      <w:r w:rsidR="00887344">
        <w:rPr>
          <w:sz w:val="20"/>
        </w:rPr>
        <w:t>M</w:t>
      </w:r>
      <w:bookmarkStart w:id="0" w:name="_GoBack"/>
      <w:bookmarkEnd w:id="0"/>
      <w:r w:rsidR="0038779C">
        <w:rPr>
          <w:sz w:val="20"/>
        </w:rPr>
        <w:t xml:space="preserve">inuten und </w:t>
      </w:r>
      <w:r>
        <w:rPr>
          <w:sz w:val="20"/>
        </w:rPr>
        <w:t>52</w:t>
      </w:r>
      <w:r w:rsidR="0038779C">
        <w:rPr>
          <w:sz w:val="20"/>
        </w:rPr>
        <w:t xml:space="preserve"> Sekunden ins Ziel. Den Titel als „</w:t>
      </w:r>
      <w:r w:rsidR="0038779C" w:rsidRPr="009858C7">
        <w:rPr>
          <w:b/>
          <w:sz w:val="20"/>
        </w:rPr>
        <w:t>sportlichste Firma</w:t>
      </w:r>
      <w:r w:rsidR="0038779C">
        <w:rPr>
          <w:sz w:val="20"/>
        </w:rPr>
        <w:t>“ verdienten sich die Ko</w:t>
      </w:r>
      <w:r w:rsidR="0038779C">
        <w:rPr>
          <w:sz w:val="20"/>
        </w:rPr>
        <w:t>l</w:t>
      </w:r>
      <w:r w:rsidR="0038779C">
        <w:rPr>
          <w:sz w:val="20"/>
        </w:rPr>
        <w:t xml:space="preserve">legen der </w:t>
      </w:r>
      <w:r w:rsidRPr="003E7ACC">
        <w:rPr>
          <w:b/>
          <w:sz w:val="20"/>
        </w:rPr>
        <w:t>U</w:t>
      </w:r>
      <w:r w:rsidRPr="009858C7">
        <w:rPr>
          <w:b/>
          <w:sz w:val="20"/>
        </w:rPr>
        <w:t>niversitätsmedizin Leipzig.</w:t>
      </w:r>
      <w:r>
        <w:rPr>
          <w:sz w:val="20"/>
        </w:rPr>
        <w:t xml:space="preserve"> </w:t>
      </w:r>
      <w:r w:rsidR="003E7ACC">
        <w:rPr>
          <w:sz w:val="20"/>
        </w:rPr>
        <w:t>Mit der bemerkenswerten Anzahl von</w:t>
      </w:r>
      <w:r>
        <w:rPr>
          <w:sz w:val="20"/>
        </w:rPr>
        <w:t xml:space="preserve"> </w:t>
      </w:r>
      <w:r w:rsidRPr="009858C7">
        <w:rPr>
          <w:b/>
          <w:sz w:val="20"/>
        </w:rPr>
        <w:t>593 Kollegen</w:t>
      </w:r>
      <w:r>
        <w:rPr>
          <w:sz w:val="20"/>
        </w:rPr>
        <w:t xml:space="preserve"> </w:t>
      </w:r>
      <w:r w:rsidR="003E7ACC">
        <w:rPr>
          <w:sz w:val="20"/>
        </w:rPr>
        <w:t>ging das</w:t>
      </w:r>
      <w:r w:rsidR="00FC1F66">
        <w:rPr>
          <w:sz w:val="20"/>
        </w:rPr>
        <w:t xml:space="preserve"> </w:t>
      </w:r>
      <w:proofErr w:type="gramStart"/>
      <w:r w:rsidR="00FC1F66">
        <w:rPr>
          <w:sz w:val="20"/>
        </w:rPr>
        <w:t>Klinikum  für</w:t>
      </w:r>
      <w:proofErr w:type="gramEnd"/>
      <w:r w:rsidR="00FC1F66">
        <w:rPr>
          <w:sz w:val="20"/>
        </w:rPr>
        <w:t xml:space="preserve"> Teamgeist und einen gesunden Körper</w:t>
      </w:r>
      <w:r>
        <w:rPr>
          <w:sz w:val="20"/>
        </w:rPr>
        <w:t xml:space="preserve"> an den Start. </w:t>
      </w:r>
      <w:r w:rsidR="00887344" w:rsidRPr="00A86AEF">
        <w:rPr>
          <w:sz w:val="20"/>
        </w:rPr>
        <w:t xml:space="preserve">Die Sonderkategorie </w:t>
      </w:r>
      <w:r w:rsidR="00887344" w:rsidRPr="003E7ACC">
        <w:rPr>
          <w:b/>
          <w:sz w:val="20"/>
        </w:rPr>
        <w:t>„fitteste Firma</w:t>
      </w:r>
      <w:r w:rsidR="00FC1F66" w:rsidRPr="003E7ACC">
        <w:rPr>
          <w:b/>
          <w:sz w:val="20"/>
        </w:rPr>
        <w:t>"</w:t>
      </w:r>
      <w:r>
        <w:rPr>
          <w:sz w:val="20"/>
        </w:rPr>
        <w:t>, die nicht nur Bestze</w:t>
      </w:r>
      <w:r>
        <w:rPr>
          <w:sz w:val="20"/>
        </w:rPr>
        <w:t>i</w:t>
      </w:r>
      <w:r>
        <w:rPr>
          <w:sz w:val="20"/>
        </w:rPr>
        <w:t xml:space="preserve">ten </w:t>
      </w:r>
      <w:r w:rsidR="001B7317">
        <w:rPr>
          <w:sz w:val="20"/>
        </w:rPr>
        <w:t>sondern a</w:t>
      </w:r>
      <w:r>
        <w:rPr>
          <w:sz w:val="20"/>
        </w:rPr>
        <w:t xml:space="preserve">nteilig an der Gesamtbelegschaft die meisten teilnehmenden Mitarbeiter sowie einen Fitness Check </w:t>
      </w:r>
      <w:r w:rsidR="00FC1F66">
        <w:rPr>
          <w:sz w:val="20"/>
        </w:rPr>
        <w:t>voraussetzt</w:t>
      </w:r>
      <w:r>
        <w:rPr>
          <w:sz w:val="20"/>
        </w:rPr>
        <w:t>,</w:t>
      </w:r>
      <w:r w:rsidR="00887344" w:rsidRPr="00A86AEF">
        <w:rPr>
          <w:sz w:val="20"/>
        </w:rPr>
        <w:t xml:space="preserve"> gewannen in diesem Jahr die Läufer</w:t>
      </w:r>
      <w:r w:rsidR="00887344" w:rsidRPr="00A86AEF" w:rsidDel="004D4025">
        <w:rPr>
          <w:sz w:val="20"/>
        </w:rPr>
        <w:t xml:space="preserve"> </w:t>
      </w:r>
      <w:r>
        <w:rPr>
          <w:sz w:val="20"/>
        </w:rPr>
        <w:t xml:space="preserve">von </w:t>
      </w:r>
      <w:r w:rsidRPr="009858C7">
        <w:rPr>
          <w:b/>
          <w:sz w:val="20"/>
        </w:rPr>
        <w:t>Peakformance Lei</w:t>
      </w:r>
      <w:r w:rsidRPr="009858C7">
        <w:rPr>
          <w:b/>
          <w:sz w:val="20"/>
        </w:rPr>
        <w:t>p</w:t>
      </w:r>
      <w:r w:rsidRPr="009858C7">
        <w:rPr>
          <w:b/>
          <w:sz w:val="20"/>
        </w:rPr>
        <w:t>zig</w:t>
      </w:r>
      <w:r>
        <w:rPr>
          <w:sz w:val="20"/>
        </w:rPr>
        <w:t>.</w:t>
      </w:r>
      <w:r w:rsidR="00887344" w:rsidRPr="00A86AEF">
        <w:rPr>
          <w:sz w:val="20"/>
        </w:rPr>
        <w:t xml:space="preserve"> </w:t>
      </w:r>
    </w:p>
    <w:p w:rsidR="00FC1F66" w:rsidRDefault="003E7ACC" w:rsidP="00FC1F66">
      <w:pPr>
        <w:pStyle w:val="Standa1"/>
        <w:jc w:val="both"/>
        <w:outlineLvl w:val="0"/>
        <w:rPr>
          <w:sz w:val="20"/>
        </w:rPr>
      </w:pPr>
      <w:r>
        <w:rPr>
          <w:sz w:val="20"/>
        </w:rPr>
        <w:t>Von einer unabhängigen Jury</w:t>
      </w:r>
      <w:r w:rsidR="00C35556">
        <w:rPr>
          <w:sz w:val="20"/>
        </w:rPr>
        <w:t xml:space="preserve"> gekürt</w:t>
      </w:r>
      <w:r>
        <w:rPr>
          <w:sz w:val="20"/>
        </w:rPr>
        <w:t>, in der in diesem Jahr unter anderem F</w:t>
      </w:r>
      <w:r w:rsidRPr="001B7317">
        <w:rPr>
          <w:b/>
          <w:sz w:val="20"/>
        </w:rPr>
        <w:t>ußballexperte Steffen Freund</w:t>
      </w:r>
      <w:r>
        <w:rPr>
          <w:sz w:val="20"/>
        </w:rPr>
        <w:t xml:space="preserve"> die besten Ideen begutachtete, konnten sich die Titelverteidiger der </w:t>
      </w:r>
      <w:r w:rsidRPr="009858C7">
        <w:rPr>
          <w:b/>
          <w:sz w:val="20"/>
        </w:rPr>
        <w:t>TAS AG</w:t>
      </w:r>
      <w:r>
        <w:rPr>
          <w:sz w:val="20"/>
        </w:rPr>
        <w:t xml:space="preserve"> erneut über die begehrte Au</w:t>
      </w:r>
      <w:r>
        <w:rPr>
          <w:sz w:val="20"/>
        </w:rPr>
        <w:t>s</w:t>
      </w:r>
      <w:r>
        <w:rPr>
          <w:sz w:val="20"/>
        </w:rPr>
        <w:t xml:space="preserve">zeichnung als </w:t>
      </w:r>
      <w:r w:rsidRPr="009858C7">
        <w:rPr>
          <w:b/>
          <w:sz w:val="20"/>
        </w:rPr>
        <w:t>kreativste Firma</w:t>
      </w:r>
      <w:r>
        <w:rPr>
          <w:sz w:val="20"/>
        </w:rPr>
        <w:t xml:space="preserve"> freuen.</w:t>
      </w:r>
      <w:r w:rsidR="001B7317">
        <w:rPr>
          <w:sz w:val="20"/>
        </w:rPr>
        <w:t xml:space="preserve"> Das Team </w:t>
      </w:r>
      <w:r w:rsidR="001B7317" w:rsidRPr="001B7317">
        <w:rPr>
          <w:sz w:val="20"/>
        </w:rPr>
        <w:t xml:space="preserve">– </w:t>
      </w:r>
      <w:r>
        <w:rPr>
          <w:sz w:val="20"/>
        </w:rPr>
        <w:t xml:space="preserve"> </w:t>
      </w:r>
      <w:r w:rsidR="00FC1F66">
        <w:rPr>
          <w:sz w:val="20"/>
        </w:rPr>
        <w:t>Als Fred Feuersteins Doppelgänger verkleidet und mit nac</w:t>
      </w:r>
      <w:r w:rsidR="00FC1F66">
        <w:rPr>
          <w:sz w:val="20"/>
        </w:rPr>
        <w:t>h</w:t>
      </w:r>
      <w:r w:rsidR="00FC1F66">
        <w:rPr>
          <w:sz w:val="20"/>
        </w:rPr>
        <w:t>gebautem Feuerstein-Mobil</w:t>
      </w:r>
      <w:r w:rsidR="001B7317">
        <w:rPr>
          <w:sz w:val="20"/>
        </w:rPr>
        <w:t xml:space="preserve"> </w:t>
      </w:r>
      <w:r w:rsidR="001B7317" w:rsidRPr="001B7317">
        <w:rPr>
          <w:sz w:val="20"/>
        </w:rPr>
        <w:t xml:space="preserve">– </w:t>
      </w:r>
      <w:r w:rsidR="00FC1F66">
        <w:rPr>
          <w:sz w:val="20"/>
        </w:rPr>
        <w:t xml:space="preserve"> lief, schob und fuhr den Sieg g</w:t>
      </w:r>
      <w:r w:rsidR="00FC1F66">
        <w:rPr>
          <w:sz w:val="20"/>
        </w:rPr>
        <w:t>e</w:t>
      </w:r>
      <w:r w:rsidR="00FC1F66">
        <w:rPr>
          <w:sz w:val="20"/>
        </w:rPr>
        <w:t>meinsam nach Hause.</w:t>
      </w:r>
      <w:r>
        <w:rPr>
          <w:sz w:val="20"/>
        </w:rPr>
        <w:t xml:space="preserve"> </w:t>
      </w:r>
    </w:p>
    <w:p w:rsidR="00FC1F66" w:rsidRDefault="00FC1F66" w:rsidP="00FC1F66">
      <w:pPr>
        <w:pStyle w:val="Standa1"/>
        <w:jc w:val="both"/>
        <w:outlineLvl w:val="0"/>
        <w:rPr>
          <w:sz w:val="20"/>
        </w:rPr>
      </w:pPr>
      <w:r>
        <w:rPr>
          <w:sz w:val="20"/>
        </w:rPr>
        <w:t xml:space="preserve">Die Organisatoren des Commerzbank Firmenlaufs freuen sich über </w:t>
      </w:r>
      <w:r w:rsidR="003E7ACC">
        <w:rPr>
          <w:sz w:val="20"/>
        </w:rPr>
        <w:t xml:space="preserve">das große Engagement der Unternehmen und </w:t>
      </w:r>
      <w:r>
        <w:rPr>
          <w:sz w:val="20"/>
        </w:rPr>
        <w:t>ho</w:t>
      </w:r>
      <w:r>
        <w:rPr>
          <w:sz w:val="20"/>
        </w:rPr>
        <w:t>f</w:t>
      </w:r>
      <w:r>
        <w:rPr>
          <w:sz w:val="20"/>
        </w:rPr>
        <w:t>fen</w:t>
      </w:r>
      <w:r w:rsidR="001B7317">
        <w:rPr>
          <w:sz w:val="20"/>
        </w:rPr>
        <w:t>,</w:t>
      </w:r>
      <w:r>
        <w:rPr>
          <w:sz w:val="20"/>
        </w:rPr>
        <w:t xml:space="preserve"> auch im nächsten Jahr </w:t>
      </w:r>
      <w:r w:rsidR="003E7ACC">
        <w:rPr>
          <w:sz w:val="20"/>
        </w:rPr>
        <w:t xml:space="preserve">wieder zahlreiche </w:t>
      </w:r>
      <w:r w:rsidR="009858C7">
        <w:rPr>
          <w:sz w:val="20"/>
        </w:rPr>
        <w:t>Teilnehmer</w:t>
      </w:r>
      <w:r w:rsidR="003E7ACC">
        <w:rPr>
          <w:sz w:val="20"/>
        </w:rPr>
        <w:t xml:space="preserve"> begrüßen zu können</w:t>
      </w:r>
      <w:r>
        <w:rPr>
          <w:sz w:val="20"/>
        </w:rPr>
        <w:t>.</w:t>
      </w:r>
    </w:p>
    <w:p w:rsidR="00A86AEF" w:rsidRPr="00A86AEF" w:rsidRDefault="00A86AEF" w:rsidP="00FC1F66">
      <w:pPr>
        <w:pStyle w:val="Standa1"/>
        <w:jc w:val="both"/>
        <w:outlineLvl w:val="0"/>
        <w:rPr>
          <w:b/>
          <w:sz w:val="20"/>
        </w:rPr>
      </w:pPr>
      <w:r w:rsidRPr="00A86AEF">
        <w:rPr>
          <w:b/>
          <w:sz w:val="20"/>
        </w:rPr>
        <w:t xml:space="preserve">Weitere Informationen zum </w:t>
      </w:r>
      <w:r w:rsidR="00FC1F66">
        <w:rPr>
          <w:b/>
          <w:sz w:val="20"/>
        </w:rPr>
        <w:t xml:space="preserve">Commerzbank </w:t>
      </w:r>
      <w:r w:rsidRPr="00A86AEF">
        <w:rPr>
          <w:b/>
          <w:sz w:val="20"/>
        </w:rPr>
        <w:t>Firmenlauf</w:t>
      </w:r>
      <w:r w:rsidR="00FC1F66">
        <w:rPr>
          <w:b/>
          <w:sz w:val="20"/>
        </w:rPr>
        <w:t xml:space="preserve"> 2016</w:t>
      </w:r>
      <w:r w:rsidRPr="00A86AEF">
        <w:rPr>
          <w:b/>
          <w:sz w:val="20"/>
        </w:rPr>
        <w:t xml:space="preserve">, </w:t>
      </w:r>
      <w:r>
        <w:rPr>
          <w:b/>
          <w:sz w:val="20"/>
        </w:rPr>
        <w:t>aktuelle Ergebnisse und Fotos</w:t>
      </w:r>
      <w:r w:rsidRPr="00A86AEF">
        <w:rPr>
          <w:b/>
          <w:sz w:val="20"/>
        </w:rPr>
        <w:t xml:space="preserve"> finden Sie unter </w:t>
      </w:r>
      <w:hyperlink r:id="rId7" w:history="1">
        <w:r w:rsidRPr="00A86AEF">
          <w:rPr>
            <w:rStyle w:val="Hyperlink"/>
            <w:b/>
            <w:sz w:val="20"/>
          </w:rPr>
          <w:t>www.leipzig-</w:t>
        </w:r>
        <w:r w:rsidRPr="00A86AEF">
          <w:rPr>
            <w:rStyle w:val="Hyperlink"/>
            <w:b/>
            <w:bCs/>
            <w:sz w:val="20"/>
          </w:rPr>
          <w:t>firmenlauf</w:t>
        </w:r>
        <w:r w:rsidRPr="00A86AEF">
          <w:rPr>
            <w:rStyle w:val="Hyperlink"/>
            <w:b/>
            <w:sz w:val="20"/>
          </w:rPr>
          <w:t>.de</w:t>
        </w:r>
      </w:hyperlink>
      <w:r w:rsidRPr="00A86AEF">
        <w:rPr>
          <w:b/>
          <w:sz w:val="20"/>
        </w:rPr>
        <w:t>.</w:t>
      </w:r>
    </w:p>
    <w:p w:rsidR="006369B6" w:rsidRDefault="006369B6" w:rsidP="006369B6">
      <w:pPr>
        <w:pStyle w:val="Standa1"/>
        <w:spacing w:after="0"/>
        <w:outlineLvl w:val="0"/>
        <w:rPr>
          <w:b/>
          <w:sz w:val="20"/>
        </w:rPr>
      </w:pPr>
    </w:p>
    <w:p w:rsidR="006369B6" w:rsidRPr="00251B9D" w:rsidRDefault="000A6E8F" w:rsidP="006369B6">
      <w:pPr>
        <w:pStyle w:val="Standa1"/>
        <w:spacing w:after="0"/>
        <w:outlineLvl w:val="0"/>
        <w:rPr>
          <w:color w:val="F8BC10"/>
          <w:sz w:val="20"/>
        </w:rPr>
      </w:pPr>
      <w:r>
        <w:rPr>
          <w:color w:val="F8BC10"/>
          <w:sz w:val="20"/>
        </w:rPr>
        <w:t>P</w:t>
      </w:r>
      <w:r w:rsidRPr="00A21C9D">
        <w:rPr>
          <w:color w:val="F8BC10"/>
          <w:sz w:val="20"/>
        </w:rPr>
        <w:t>ressekontakt</w:t>
      </w:r>
    </w:p>
    <w:p w:rsidR="006369B6" w:rsidRPr="00251B9D" w:rsidRDefault="000A6E8F" w:rsidP="006369B6">
      <w:pPr>
        <w:pStyle w:val="Standa1"/>
        <w:spacing w:after="0"/>
        <w:rPr>
          <w:sz w:val="20"/>
        </w:rPr>
      </w:pPr>
      <w:r w:rsidRPr="00251B9D">
        <w:rPr>
          <w:sz w:val="20"/>
        </w:rPr>
        <w:t xml:space="preserve">MARKOV&amp;MARKOV </w:t>
      </w:r>
      <w:r>
        <w:rPr>
          <w:sz w:val="20"/>
        </w:rPr>
        <w:t>|</w:t>
      </w:r>
      <w:r w:rsidRPr="00251B9D">
        <w:rPr>
          <w:sz w:val="20"/>
        </w:rPr>
        <w:t xml:space="preserve"> Orchestrales Marketing</w:t>
      </w:r>
      <w:r>
        <w:rPr>
          <w:sz w:val="20"/>
        </w:rPr>
        <w:t xml:space="preserve"> &amp; Kommunikation</w:t>
      </w:r>
    </w:p>
    <w:p w:rsidR="006369B6" w:rsidRDefault="000A6E8F" w:rsidP="006369B6">
      <w:pPr>
        <w:pStyle w:val="Standa1"/>
        <w:spacing w:after="0"/>
        <w:rPr>
          <w:sz w:val="20"/>
        </w:rPr>
      </w:pPr>
      <w:r>
        <w:rPr>
          <w:sz w:val="20"/>
        </w:rPr>
        <w:t>Melanie Roeber</w:t>
      </w:r>
    </w:p>
    <w:p w:rsidR="006369B6" w:rsidRDefault="000A6E8F" w:rsidP="006369B6">
      <w:pPr>
        <w:pStyle w:val="Standa1"/>
        <w:spacing w:after="0"/>
        <w:rPr>
          <w:sz w:val="20"/>
        </w:rPr>
      </w:pPr>
      <w:r>
        <w:rPr>
          <w:sz w:val="20"/>
        </w:rPr>
        <w:t>Media City</w:t>
      </w:r>
    </w:p>
    <w:p w:rsidR="006369B6" w:rsidRPr="00A21C9D" w:rsidRDefault="000A6E8F" w:rsidP="006369B6">
      <w:pPr>
        <w:pStyle w:val="Standa1"/>
        <w:spacing w:after="0"/>
        <w:rPr>
          <w:sz w:val="20"/>
        </w:rPr>
      </w:pPr>
      <w:r w:rsidRPr="00A21C9D">
        <w:rPr>
          <w:sz w:val="20"/>
        </w:rPr>
        <w:t>Altenburger Straße 5</w:t>
      </w:r>
    </w:p>
    <w:p w:rsidR="006369B6" w:rsidRPr="00A21C9D" w:rsidRDefault="000A6E8F" w:rsidP="006369B6">
      <w:pPr>
        <w:pStyle w:val="Standa1"/>
        <w:spacing w:after="0"/>
        <w:rPr>
          <w:sz w:val="20"/>
        </w:rPr>
      </w:pPr>
      <w:r w:rsidRPr="00A21C9D">
        <w:rPr>
          <w:sz w:val="20"/>
        </w:rPr>
        <w:t>04275 Leipzig</w:t>
      </w:r>
    </w:p>
    <w:p w:rsidR="006369B6" w:rsidRPr="00A21C9D" w:rsidRDefault="006369B6" w:rsidP="006369B6">
      <w:pPr>
        <w:pStyle w:val="Standa1"/>
        <w:spacing w:after="0"/>
        <w:rPr>
          <w:sz w:val="20"/>
        </w:rPr>
      </w:pPr>
    </w:p>
    <w:p w:rsidR="006369B6" w:rsidRDefault="000A6E8F" w:rsidP="006369B6">
      <w:pPr>
        <w:pStyle w:val="Standa1"/>
        <w:spacing w:after="0"/>
        <w:outlineLvl w:val="0"/>
        <w:rPr>
          <w:sz w:val="20"/>
        </w:rPr>
      </w:pPr>
      <w:r w:rsidRPr="00A21C9D">
        <w:rPr>
          <w:sz w:val="20"/>
        </w:rPr>
        <w:t>Fon/Fax 0341 35 00 25 80</w:t>
      </w:r>
    </w:p>
    <w:p w:rsidR="006369B6" w:rsidRDefault="00E920C9" w:rsidP="006369B6">
      <w:pPr>
        <w:pStyle w:val="Standa1"/>
        <w:spacing w:after="0"/>
      </w:pPr>
      <w:hyperlink r:id="rId8" w:history="1">
        <w:r w:rsidR="000A6E8F" w:rsidRPr="00A21C9D">
          <w:rPr>
            <w:rStyle w:val="Hyperlink"/>
            <w:sz w:val="20"/>
          </w:rPr>
          <w:t>presse@markov-markov.de</w:t>
        </w:r>
      </w:hyperlink>
    </w:p>
    <w:p w:rsidR="006369B6" w:rsidRPr="00007725" w:rsidRDefault="00E920C9" w:rsidP="009858C7">
      <w:pPr>
        <w:pStyle w:val="Standa1"/>
        <w:spacing w:after="0"/>
      </w:pPr>
      <w:hyperlink r:id="rId9" w:history="1">
        <w:r w:rsidR="000A6E8F" w:rsidRPr="00A21C9D">
          <w:rPr>
            <w:rStyle w:val="Hyperlink"/>
            <w:sz w:val="20"/>
          </w:rPr>
          <w:t>www.markov-markov.de</w:t>
        </w:r>
      </w:hyperlink>
    </w:p>
    <w:p w:rsidR="006369B6" w:rsidRPr="00007725" w:rsidRDefault="006369B6" w:rsidP="006369B6">
      <w:pPr>
        <w:pStyle w:val="Standa2"/>
      </w:pPr>
    </w:p>
    <w:sectPr w:rsidR="006369B6" w:rsidRPr="00007725" w:rsidSect="006369B6">
      <w:headerReference w:type="default" r:id="rId10"/>
      <w:footerReference w:type="default" r:id="rId11"/>
      <w:pgSz w:w="11906" w:h="16838"/>
      <w:pgMar w:top="2694" w:right="1274" w:bottom="1276" w:left="1418" w:header="850" w:footer="19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ACC" w:rsidRDefault="003E7ACC" w:rsidP="006369B6">
      <w:pPr>
        <w:pStyle w:val="Standa1"/>
        <w:spacing w:after="0" w:line="240" w:lineRule="auto"/>
      </w:pPr>
      <w:r>
        <w:separator/>
      </w:r>
    </w:p>
  </w:endnote>
  <w:endnote w:type="continuationSeparator" w:id="0">
    <w:p w:rsidR="003E7ACC" w:rsidRDefault="003E7ACC" w:rsidP="006369B6">
      <w:pPr>
        <w:pStyle w:val="Standa1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 Semibold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CC" w:rsidRDefault="003E7ACC" w:rsidP="006369B6">
    <w:pPr>
      <w:pStyle w:val="Fuzei1"/>
    </w:pPr>
    <w:r w:rsidRPr="00E920C9">
      <w:rPr>
        <w:noProof/>
        <w:szCs w:val="20"/>
        <w:lang w:bidi="ar-SA"/>
      </w:rPr>
      <w:pict>
        <v:rect id="Rectangle 1" o:spid="_x0000_s4097" style="position:absolute;margin-left:-72.4pt;margin-top:4.65pt;width:611.25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" fillcolor="#f8bc10" stroked="f"/>
      </w:pict>
    </w:r>
    <w:r>
      <w:tab/>
    </w:r>
    <w:r>
      <w:tab/>
    </w:r>
    <w:r>
      <w:tab/>
    </w:r>
  </w:p>
  <w:p w:rsidR="003E7ACC" w:rsidRPr="0047791F" w:rsidRDefault="003E7ACC" w:rsidP="006369B6">
    <w:pPr>
      <w:pStyle w:val="Fuzei1"/>
    </w:pPr>
    <w:r>
      <w:rPr>
        <w:noProof/>
        <w:szCs w:val="20"/>
        <w:lang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223520</wp:posOffset>
          </wp:positionV>
          <wp:extent cx="5857875" cy="1001395"/>
          <wp:effectExtent l="0" t="0" r="0" b="0"/>
          <wp:wrapNone/>
          <wp:docPr id="4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875" cy="1001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ACC" w:rsidRDefault="003E7ACC" w:rsidP="006369B6">
      <w:pPr>
        <w:pStyle w:val="Standa1"/>
        <w:spacing w:after="0" w:line="240" w:lineRule="auto"/>
      </w:pPr>
      <w:r>
        <w:separator/>
      </w:r>
    </w:p>
  </w:footnote>
  <w:footnote w:type="continuationSeparator" w:id="0">
    <w:p w:rsidR="003E7ACC" w:rsidRDefault="003E7ACC" w:rsidP="006369B6">
      <w:pPr>
        <w:pStyle w:val="Standa1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CC" w:rsidRDefault="003E7ACC" w:rsidP="006369B6">
    <w:pPr>
      <w:pStyle w:val="KeinLeerraum1"/>
      <w:ind w:right="-1"/>
      <w:rPr>
        <w:b/>
        <w:sz w:val="18"/>
      </w:rPr>
    </w:pPr>
    <w:r>
      <w:rPr>
        <w:noProof/>
        <w:szCs w:val="20"/>
        <w:lang w:bidi="ar-S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3701415</wp:posOffset>
          </wp:positionH>
          <wp:positionV relativeFrom="paragraph">
            <wp:posOffset>-294005</wp:posOffset>
          </wp:positionV>
          <wp:extent cx="2118360" cy="1137920"/>
          <wp:effectExtent l="0" t="0" r="0" b="0"/>
          <wp:wrapNone/>
          <wp:docPr id="2" name="Grafik 8" descr="Logo-FLL2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8" descr="Logo-FLL201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8360" cy="1137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sz w:val="18"/>
      </w:rPr>
      <w:t xml:space="preserve">Die Sportmacher GmbH ∙ </w:t>
    </w:r>
    <w:proofErr w:type="spellStart"/>
    <w:r>
      <w:rPr>
        <w:b/>
        <w:sz w:val="18"/>
      </w:rPr>
      <w:t>Dreiserstr</w:t>
    </w:r>
    <w:proofErr w:type="spellEnd"/>
    <w:r>
      <w:rPr>
        <w:b/>
        <w:sz w:val="18"/>
      </w:rPr>
      <w:t>. 4 ∙ 12587 Berlin</w:t>
    </w:r>
  </w:p>
  <w:p w:rsidR="003E7ACC" w:rsidRDefault="003E7ACC" w:rsidP="006369B6">
    <w:pPr>
      <w:pStyle w:val="KeinLeerraum1"/>
      <w:ind w:right="-1"/>
      <w:rPr>
        <w:b/>
        <w:sz w:val="18"/>
      </w:rPr>
    </w:pPr>
    <w:r>
      <w:rPr>
        <w:b/>
        <w:sz w:val="18"/>
      </w:rPr>
      <w:t xml:space="preserve">Tel. </w:t>
    </w:r>
    <w:r w:rsidRPr="00D44A7C">
      <w:rPr>
        <w:b/>
        <w:sz w:val="18"/>
      </w:rPr>
      <w:t>030 70 24 74 52</w:t>
    </w:r>
    <w:r>
      <w:rPr>
        <w:b/>
        <w:sz w:val="18"/>
      </w:rPr>
      <w:t xml:space="preserve"> ∙ Fax </w:t>
    </w:r>
    <w:r w:rsidRPr="00D44A7C">
      <w:rPr>
        <w:b/>
        <w:sz w:val="18"/>
      </w:rPr>
      <w:t>030 70 24 74 54</w:t>
    </w:r>
    <w:r>
      <w:rPr>
        <w:b/>
        <w:sz w:val="18"/>
      </w:rPr>
      <w:t xml:space="preserve"> ∙ </w:t>
    </w:r>
    <w:hyperlink r:id="rId2" w:history="1">
      <w:r>
        <w:rPr>
          <w:rStyle w:val="Hyperlink"/>
          <w:b/>
          <w:sz w:val="18"/>
        </w:rPr>
        <w:t>www.leipzig-firmenlauf.de</w:t>
      </w:r>
    </w:hyperlink>
  </w:p>
  <w:p w:rsidR="003E7ACC" w:rsidRDefault="003E7ACC">
    <w:pPr>
      <w:pStyle w:val="Kopfze"/>
    </w:pPr>
  </w:p>
  <w:p w:rsidR="003E7ACC" w:rsidRDefault="003E7ACC">
    <w:pPr>
      <w:pStyle w:val="Kopfze"/>
    </w:pPr>
  </w:p>
  <w:p w:rsidR="003E7ACC" w:rsidRPr="00B76902" w:rsidRDefault="003E7ACC">
    <w:pPr>
      <w:pStyle w:val="Kopfze"/>
      <w:rPr>
        <w:b/>
        <w:sz w:val="34"/>
      </w:rPr>
    </w:pPr>
    <w:r w:rsidRPr="00E920C9">
      <w:rPr>
        <w:noProof/>
        <w:szCs w:val="20"/>
        <w:lang w:bidi="ar-SA"/>
      </w:rPr>
      <w:pict>
        <v:rect id="Rectangle 2" o:spid="_x0000_s4098" style="position:absolute;margin-left:-79.75pt;margin-top:31.3pt;width:611.25pt;height:2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" fillcolor="#f8bc10" stroked="f"/>
      </w:pict>
    </w:r>
    <w:r w:rsidRPr="00B76902">
      <w:rPr>
        <w:b/>
        <w:sz w:val="34"/>
      </w:rPr>
      <w:t>PRESSEMITTEILUNG</w:t>
    </w:r>
    <w:r>
      <w:rPr>
        <w:b/>
        <w:sz w:val="34"/>
      </w:rPr>
      <w:t xml:space="preserve"> vom 09.06.2016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35E4F"/>
    <w:multiLevelType w:val="hybridMultilevel"/>
    <w:tmpl w:val="41A252B8"/>
    <w:lvl w:ilvl="0" w:tplc="6E0659F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0030407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701"/>
  <w:defaultTabStop w:val="708"/>
  <w:autoHyphenation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C3D16"/>
    <w:rsid w:val="000A6E8F"/>
    <w:rsid w:val="000C3D16"/>
    <w:rsid w:val="00154AC9"/>
    <w:rsid w:val="00172CEB"/>
    <w:rsid w:val="001B7317"/>
    <w:rsid w:val="0038779C"/>
    <w:rsid w:val="00393C2D"/>
    <w:rsid w:val="003E7ACC"/>
    <w:rsid w:val="00582DF2"/>
    <w:rsid w:val="006369B6"/>
    <w:rsid w:val="006A4D25"/>
    <w:rsid w:val="00887344"/>
    <w:rsid w:val="008B6758"/>
    <w:rsid w:val="00964703"/>
    <w:rsid w:val="009858C7"/>
    <w:rsid w:val="00A86AEF"/>
    <w:rsid w:val="00B13D1D"/>
    <w:rsid w:val="00B62368"/>
    <w:rsid w:val="00C17A93"/>
    <w:rsid w:val="00C35556"/>
    <w:rsid w:val="00D6746F"/>
    <w:rsid w:val="00E920C9"/>
    <w:rsid w:val="00EA272C"/>
    <w:rsid w:val="00FC1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6758"/>
    <w:rPr>
      <w:rFonts w:ascii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">
    <w:name w:val="Standa"/>
    <w:rsid w:val="00EC0C52"/>
    <w:rPr>
      <w:rFonts w:ascii="Times New Roman" w:hAnsi="Times New Roman"/>
      <w:sz w:val="24"/>
      <w:szCs w:val="24"/>
      <w:lang w:bidi="de-DE"/>
    </w:rPr>
  </w:style>
  <w:style w:type="character" w:customStyle="1" w:styleId="Absatz-Standardschrift">
    <w:name w:val="Absatz-Standardschrift"/>
    <w:semiHidden/>
    <w:rsid w:val="008B6758"/>
  </w:style>
  <w:style w:type="table" w:customStyle="1" w:styleId="NormaleTabe">
    <w:name w:val="Normale Tabe"/>
    <w:semiHidden/>
    <w:rsid w:val="008B6758"/>
    <w:rPr>
      <w:lang w:eastAsia="en-US" w:bidi="de-D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2">
    <w:name w:val="Standa2"/>
    <w:rsid w:val="00EC0C52"/>
    <w:rPr>
      <w:sz w:val="24"/>
      <w:szCs w:val="24"/>
      <w:lang w:bidi="de-DE"/>
    </w:rPr>
  </w:style>
  <w:style w:type="character" w:customStyle="1" w:styleId="Absatz-Standardschrift2">
    <w:name w:val="Absatz-Standardschrift2"/>
    <w:semiHidden/>
    <w:rsid w:val="00EC0C52"/>
  </w:style>
  <w:style w:type="table" w:customStyle="1" w:styleId="NormaleTabe2">
    <w:name w:val="Normale Tabe2"/>
    <w:semiHidden/>
    <w:rsid w:val="00EC0C52"/>
    <w:rPr>
      <w:lang w:eastAsia="en-US" w:bidi="de-D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1">
    <w:name w:val="Standa1"/>
    <w:rsid w:val="00EC0C52"/>
    <w:pPr>
      <w:spacing w:after="200" w:line="276" w:lineRule="auto"/>
    </w:pPr>
    <w:rPr>
      <w:sz w:val="22"/>
      <w:szCs w:val="22"/>
      <w:lang w:bidi="de-DE"/>
    </w:rPr>
  </w:style>
  <w:style w:type="character" w:customStyle="1" w:styleId="Absatz-Standardschrift1">
    <w:name w:val="Absatz-Standardschrift1"/>
    <w:semiHidden/>
    <w:rsid w:val="008B6758"/>
  </w:style>
  <w:style w:type="table" w:customStyle="1" w:styleId="NormaleTabe1">
    <w:name w:val="Normale Tabe1"/>
    <w:semiHidden/>
    <w:rsid w:val="008B6758"/>
    <w:rPr>
      <w:lang w:eastAsia="en-US" w:bidi="de-D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einLeerraum1">
    <w:name w:val="Kein Leerraum1"/>
    <w:rsid w:val="000C3D16"/>
    <w:rPr>
      <w:sz w:val="22"/>
      <w:szCs w:val="22"/>
      <w:lang w:bidi="de-DE"/>
    </w:rPr>
  </w:style>
  <w:style w:type="paragraph" w:customStyle="1" w:styleId="Kopfze">
    <w:name w:val="Kopfze"/>
    <w:basedOn w:val="Standa1"/>
    <w:rsid w:val="00EC0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rsid w:val="00EC0C52"/>
  </w:style>
  <w:style w:type="paragraph" w:customStyle="1" w:styleId="Fuzei">
    <w:name w:val="Fußzei"/>
    <w:basedOn w:val="Standa1"/>
    <w:rsid w:val="00EC0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rsid w:val="00EC0C52"/>
  </w:style>
  <w:style w:type="character" w:styleId="Hyperlink">
    <w:name w:val="Hyperlink"/>
    <w:basedOn w:val="Absatz-Standardschriftart"/>
    <w:rsid w:val="00EC0C52"/>
    <w:rPr>
      <w:color w:val="0000FF"/>
      <w:u w:val="single"/>
    </w:rPr>
  </w:style>
  <w:style w:type="paragraph" w:customStyle="1" w:styleId="Sprechblasen">
    <w:name w:val="Sprechblasen"/>
    <w:basedOn w:val="Standa1"/>
    <w:semiHidden/>
    <w:rsid w:val="00EC0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EC0C52"/>
    <w:rPr>
      <w:rFonts w:ascii="Tahoma" w:hAnsi="Tahoma"/>
      <w:sz w:val="16"/>
    </w:rPr>
  </w:style>
  <w:style w:type="paragraph" w:customStyle="1" w:styleId="StandardWe">
    <w:name w:val="Standard (We"/>
    <w:basedOn w:val="Standa1"/>
    <w:rsid w:val="00EC0C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EC0C52"/>
  </w:style>
  <w:style w:type="character" w:styleId="Fett">
    <w:name w:val="Strong"/>
    <w:basedOn w:val="Absatz-Standardschriftart"/>
    <w:qFormat/>
    <w:rsid w:val="00EC0C52"/>
    <w:rPr>
      <w:b/>
    </w:rPr>
  </w:style>
  <w:style w:type="paragraph" w:customStyle="1" w:styleId="Listenabsatz1">
    <w:name w:val="Listenabsatz1"/>
    <w:basedOn w:val="Standa1"/>
    <w:rsid w:val="00EC0C52"/>
    <w:pPr>
      <w:ind w:left="720"/>
      <w:contextualSpacing/>
    </w:pPr>
    <w:rPr>
      <w:lang w:eastAsia="en-US"/>
    </w:rPr>
  </w:style>
  <w:style w:type="character" w:customStyle="1" w:styleId="Herausst">
    <w:name w:val="Herausst"/>
    <w:rsid w:val="00EC0C52"/>
    <w:rPr>
      <w:i/>
    </w:rPr>
  </w:style>
  <w:style w:type="paragraph" w:customStyle="1" w:styleId="Sprechblasen1">
    <w:name w:val="Sprechblasen1"/>
    <w:basedOn w:val="Standa2"/>
    <w:semiHidden/>
    <w:rsid w:val="00EC0C52"/>
    <w:rPr>
      <w:rFonts w:ascii="Lucida Grande" w:hAnsi="Lucida Grande"/>
      <w:sz w:val="18"/>
      <w:szCs w:val="18"/>
    </w:rPr>
  </w:style>
  <w:style w:type="paragraph" w:customStyle="1" w:styleId="Kopfze1">
    <w:name w:val="Kopfze1"/>
    <w:basedOn w:val="Standa2"/>
    <w:rsid w:val="008B6758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HeaderChar1">
    <w:name w:val="Header Char1"/>
    <w:rsid w:val="008B6758"/>
    <w:rPr>
      <w:rFonts w:ascii="Times New Roman" w:hAnsi="Times New Roman"/>
      <w:sz w:val="24"/>
    </w:rPr>
  </w:style>
  <w:style w:type="paragraph" w:customStyle="1" w:styleId="Fuzei1">
    <w:name w:val="Fußzei1"/>
    <w:basedOn w:val="Standa2"/>
    <w:rsid w:val="008B6758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FooterChar1">
    <w:name w:val="Footer Char1"/>
    <w:rsid w:val="008B6758"/>
    <w:rPr>
      <w:rFonts w:ascii="Times New Roman" w:hAnsi="Times New Roman"/>
      <w:sz w:val="24"/>
    </w:rPr>
  </w:style>
  <w:style w:type="paragraph" w:customStyle="1" w:styleId="Dokumentstru">
    <w:name w:val="Dokumentstru"/>
    <w:basedOn w:val="Standa2"/>
    <w:semiHidden/>
    <w:rsid w:val="008B675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semiHidden/>
    <w:rsid w:val="008B6758"/>
    <w:rPr>
      <w:rFonts w:ascii="Tahoma" w:hAnsi="Tahoma"/>
      <w:sz w:val="16"/>
    </w:rPr>
  </w:style>
  <w:style w:type="character" w:styleId="Kommentarzeichen">
    <w:name w:val="annotation reference"/>
    <w:basedOn w:val="Absatz-Standardschriftart"/>
    <w:semiHidden/>
    <w:rsid w:val="008B6758"/>
    <w:rPr>
      <w:sz w:val="16"/>
    </w:rPr>
  </w:style>
  <w:style w:type="paragraph" w:styleId="Kommentartext">
    <w:name w:val="annotation text"/>
    <w:basedOn w:val="Standa2"/>
    <w:semiHidden/>
    <w:rsid w:val="008B6758"/>
    <w:rPr>
      <w:sz w:val="20"/>
      <w:szCs w:val="20"/>
    </w:rPr>
  </w:style>
  <w:style w:type="character" w:customStyle="1" w:styleId="CommentTextChar">
    <w:name w:val="Comment Text Char"/>
    <w:semiHidden/>
    <w:rsid w:val="008B6758"/>
    <w:rPr>
      <w:rFonts w:ascii="Times New Roman" w:hAnsi="Times New Roman"/>
    </w:rPr>
  </w:style>
  <w:style w:type="paragraph" w:styleId="Kommentarthema">
    <w:name w:val="annotation subject"/>
    <w:basedOn w:val="Kommentartext"/>
    <w:next w:val="Kommentartext"/>
    <w:semiHidden/>
    <w:rsid w:val="008B6758"/>
    <w:rPr>
      <w:b/>
      <w:bCs/>
    </w:rPr>
  </w:style>
  <w:style w:type="character" w:customStyle="1" w:styleId="CommentSubjectChar">
    <w:name w:val="Comment Subject Char"/>
    <w:semiHidden/>
    <w:rsid w:val="008B6758"/>
    <w:rPr>
      <w:rFonts w:ascii="Times New Roman" w:hAnsi="Times New Roman"/>
      <w:b/>
    </w:rPr>
  </w:style>
  <w:style w:type="paragraph" w:customStyle="1" w:styleId="Kopfze2">
    <w:name w:val="Kopfze2"/>
    <w:basedOn w:val="Standa"/>
    <w:semiHidden/>
    <w:rsid w:val="00FD156F"/>
    <w:pPr>
      <w:tabs>
        <w:tab w:val="center" w:pos="4536"/>
        <w:tab w:val="right" w:pos="9072"/>
      </w:tabs>
    </w:pPr>
  </w:style>
  <w:style w:type="character" w:customStyle="1" w:styleId="HeaderChar2">
    <w:name w:val="Header Char2"/>
    <w:basedOn w:val="Absatz-Standardschrift"/>
    <w:semiHidden/>
    <w:rsid w:val="00FD156F"/>
    <w:rPr>
      <w:rFonts w:ascii="Times New Roman" w:hAnsi="Times New Roman" w:cs="Times New Roman"/>
      <w:sz w:val="24"/>
    </w:rPr>
  </w:style>
  <w:style w:type="paragraph" w:customStyle="1" w:styleId="Fuzei2">
    <w:name w:val="Fußzei2"/>
    <w:basedOn w:val="Standa"/>
    <w:semiHidden/>
    <w:rsid w:val="00FD156F"/>
    <w:pPr>
      <w:tabs>
        <w:tab w:val="center" w:pos="4536"/>
        <w:tab w:val="right" w:pos="9072"/>
      </w:tabs>
    </w:pPr>
  </w:style>
  <w:style w:type="character" w:customStyle="1" w:styleId="FooterChar2">
    <w:name w:val="Footer Char2"/>
    <w:basedOn w:val="Absatz-Standardschrift"/>
    <w:semiHidden/>
    <w:rsid w:val="00FD156F"/>
    <w:rPr>
      <w:rFonts w:ascii="Times New Roman" w:hAnsi="Times New Roman" w:cs="Times New Roman"/>
      <w:sz w:val="24"/>
    </w:rPr>
  </w:style>
  <w:style w:type="paragraph" w:styleId="Kopfzeile">
    <w:name w:val="header"/>
    <w:basedOn w:val="Standard"/>
    <w:link w:val="KopfzeileZchn"/>
    <w:uiPriority w:val="99"/>
    <w:semiHidden/>
    <w:unhideWhenUsed/>
    <w:rsid w:val="00A86AE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86AEF"/>
    <w:rPr>
      <w:rFonts w:ascii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A86AE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86AEF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@markov-markov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eipzig-firmenlauf.d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arkov-markov.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eipzig-firmenlauf.de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Leipziger Sportprominenz beim Firmenlauf</vt:lpstr>
    </vt:vector>
  </TitlesOfParts>
  <Company/>
  <LinksUpToDate>false</LinksUpToDate>
  <CharactersWithSpaces>2467</CharactersWithSpaces>
  <SharedDoc>false</SharedDoc>
  <HLinks>
    <vt:vector size="24" baseType="variant">
      <vt:variant>
        <vt:i4>1507438</vt:i4>
      </vt:variant>
      <vt:variant>
        <vt:i4>6</vt:i4>
      </vt:variant>
      <vt:variant>
        <vt:i4>0</vt:i4>
      </vt:variant>
      <vt:variant>
        <vt:i4>5</vt:i4>
      </vt:variant>
      <vt:variant>
        <vt:lpwstr>http://www.markov-markov.de</vt:lpwstr>
      </vt:variant>
      <vt:variant>
        <vt:lpwstr/>
      </vt:variant>
      <vt:variant>
        <vt:i4>7012355</vt:i4>
      </vt:variant>
      <vt:variant>
        <vt:i4>3</vt:i4>
      </vt:variant>
      <vt:variant>
        <vt:i4>0</vt:i4>
      </vt:variant>
      <vt:variant>
        <vt:i4>5</vt:i4>
      </vt:variant>
      <vt:variant>
        <vt:lpwstr>mailto:presse@markov-markov.de</vt:lpwstr>
      </vt:variant>
      <vt:variant>
        <vt:lpwstr/>
      </vt:variant>
      <vt:variant>
        <vt:i4>524304</vt:i4>
      </vt:variant>
      <vt:variant>
        <vt:i4>0</vt:i4>
      </vt:variant>
      <vt:variant>
        <vt:i4>0</vt:i4>
      </vt:variant>
      <vt:variant>
        <vt:i4>5</vt:i4>
      </vt:variant>
      <vt:variant>
        <vt:lpwstr>http://www.leipzig-firmenlauf.de</vt:lpwstr>
      </vt:variant>
      <vt:variant>
        <vt:lpwstr/>
      </vt:variant>
      <vt:variant>
        <vt:i4>2555920</vt:i4>
      </vt:variant>
      <vt:variant>
        <vt:i4>0</vt:i4>
      </vt:variant>
      <vt:variant>
        <vt:i4>0</vt:i4>
      </vt:variant>
      <vt:variant>
        <vt:i4>5</vt:i4>
      </vt:variant>
      <vt:variant>
        <vt:lpwstr>http://www.leipzig-firmenlauf.de/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Leipziger Sportprominenz beim Firmenlauf</dc:title>
  <dc:creator>Lenovo</dc:creator>
  <cp:lastModifiedBy>Wilsdorf</cp:lastModifiedBy>
  <cp:revision>8</cp:revision>
  <dcterms:created xsi:type="dcterms:W3CDTF">2016-06-06T11:52:00Z</dcterms:created>
  <dcterms:modified xsi:type="dcterms:W3CDTF">2016-06-09T08:48:00Z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